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90D31" w:rsidRP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A90D31">
        <w:rPr>
          <w:rFonts w:ascii="Arial" w:hAnsi="Arial" w:cs="Arial"/>
          <w:b/>
          <w:bCs/>
          <w:sz w:val="32"/>
          <w:szCs w:val="32"/>
        </w:rPr>
        <w:t>Statement on</w:t>
      </w:r>
      <w:r w:rsidRPr="00A90D31">
        <w:rPr>
          <w:rFonts w:ascii="Arial" w:hAnsi="Arial" w:cs="Arial"/>
          <w:b/>
          <w:sz w:val="32"/>
          <w:szCs w:val="32"/>
        </w:rPr>
        <w:t xml:space="preserve"> Domestic Abuse                                                                                                             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>All forms of domestic abuse are wrong and must stop. We are committed to promoting and supporting safer environments which: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>• ensure that all people feel welcomed, respected and safe from abuse;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>• work to protect those experiencing domestic abuse;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>• recognise equality amongst people and within relationships;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>• refuse to condone any form of abuse;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>• enable and encourage concerns to be raised and responded to openly and consistently.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90D31" w:rsidRPr="00811F6B" w:rsidRDefault="00A90D31" w:rsidP="00A90D31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811F6B">
        <w:rPr>
          <w:rFonts w:ascii="Arial" w:hAnsi="Arial" w:cs="Arial"/>
          <w:b/>
          <w:sz w:val="22"/>
          <w:szCs w:val="22"/>
        </w:rPr>
        <w:t>We recognise that: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</w:t>
      </w:r>
      <w:proofErr w:type="gramStart"/>
      <w:r w:rsidRPr="00A95842">
        <w:rPr>
          <w:rFonts w:ascii="Arial" w:hAnsi="Arial" w:cs="Arial"/>
          <w:sz w:val="22"/>
          <w:szCs w:val="22"/>
        </w:rPr>
        <w:t>all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forms of domestic abuse cause damage to the survivor and express an imbalance of </w:t>
      </w:r>
      <w:r>
        <w:rPr>
          <w:rFonts w:ascii="Arial" w:hAnsi="Arial" w:cs="Arial"/>
          <w:sz w:val="22"/>
          <w:szCs w:val="22"/>
        </w:rPr>
        <w:t xml:space="preserve"> 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power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in the relationship;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</w:t>
      </w:r>
      <w:proofErr w:type="gramStart"/>
      <w:r w:rsidRPr="00A95842">
        <w:rPr>
          <w:rFonts w:ascii="Arial" w:hAnsi="Arial" w:cs="Arial"/>
          <w:sz w:val="22"/>
          <w:szCs w:val="22"/>
        </w:rPr>
        <w:t>all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survivors (regardless of age, disability, gender, racial heritage, religious belief, sexual 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orientation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or identity) have the right to equal protection from all types of harm or abuse;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</w:t>
      </w:r>
      <w:proofErr w:type="gramStart"/>
      <w:r w:rsidRPr="00A95842">
        <w:rPr>
          <w:rFonts w:ascii="Arial" w:hAnsi="Arial" w:cs="Arial"/>
          <w:sz w:val="22"/>
          <w:szCs w:val="22"/>
        </w:rPr>
        <w:t>domestic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abuse can occur in all communities;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</w:t>
      </w:r>
      <w:proofErr w:type="gramStart"/>
      <w:r w:rsidRPr="00A95842">
        <w:rPr>
          <w:rFonts w:ascii="Arial" w:hAnsi="Arial" w:cs="Arial"/>
          <w:sz w:val="22"/>
          <w:szCs w:val="22"/>
        </w:rPr>
        <w:t>domestic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abuse may be a single incident, but is usually a systematic repeated pattern 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which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escalates in severity and frequency;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</w:t>
      </w:r>
      <w:proofErr w:type="gramStart"/>
      <w:r w:rsidRPr="00A95842">
        <w:rPr>
          <w:rFonts w:ascii="Arial" w:hAnsi="Arial" w:cs="Arial"/>
          <w:sz w:val="22"/>
          <w:szCs w:val="22"/>
        </w:rPr>
        <w:t>domestic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abuse, if witnessed or overheard by a child, is a form of abuse by the perpetrator 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of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the abusive behaviour;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</w:t>
      </w:r>
      <w:proofErr w:type="gramStart"/>
      <w:r w:rsidRPr="00A95842">
        <w:rPr>
          <w:rFonts w:ascii="Arial" w:hAnsi="Arial" w:cs="Arial"/>
          <w:sz w:val="22"/>
          <w:szCs w:val="22"/>
        </w:rPr>
        <w:t>working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in partnership with children, adults and other agencies is essential in promoting 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the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welfare of any child or adult suffering abuse.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90D31" w:rsidRPr="00811F6B" w:rsidRDefault="00A90D31" w:rsidP="00A90D31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811F6B">
        <w:rPr>
          <w:rFonts w:ascii="Arial" w:hAnsi="Arial" w:cs="Arial"/>
          <w:b/>
          <w:sz w:val="22"/>
          <w:szCs w:val="22"/>
        </w:rPr>
        <w:t>We will respond to domestic abuse: In all our activities by –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</w:t>
      </w:r>
      <w:proofErr w:type="gramStart"/>
      <w:r w:rsidRPr="00A95842">
        <w:rPr>
          <w:rFonts w:ascii="Arial" w:hAnsi="Arial" w:cs="Arial"/>
          <w:sz w:val="22"/>
          <w:szCs w:val="22"/>
        </w:rPr>
        <w:t>valuing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, listening to and respecting both survivors and alleged or known perpetrators of 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domestic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abuse, whilst appreciating the need to ensure a distance is kept between the two 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and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refusing to condone the perpetration or continuation of any form of abuse.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A95842">
        <w:rPr>
          <w:rFonts w:ascii="Arial" w:hAnsi="Arial" w:cs="Arial"/>
          <w:sz w:val="22"/>
          <w:szCs w:val="22"/>
        </w:rPr>
        <w:t>In our publicity by –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raising awareness about other agencies, support services, resources and expertise, </w:t>
      </w:r>
      <w:r>
        <w:rPr>
          <w:rFonts w:ascii="Arial" w:hAnsi="Arial" w:cs="Arial"/>
          <w:sz w:val="22"/>
          <w:szCs w:val="22"/>
        </w:rPr>
        <w:t xml:space="preserve"> 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through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providing information in public and women-only areas of relevance to survivors, 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children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and alleged or known perpetrators of domestic abuse.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811F6B">
        <w:rPr>
          <w:rFonts w:ascii="Arial" w:hAnsi="Arial" w:cs="Arial"/>
          <w:b/>
          <w:sz w:val="22"/>
          <w:szCs w:val="22"/>
        </w:rPr>
        <w:t>When concerns are raised by</w:t>
      </w:r>
      <w:r w:rsidRPr="00A95842">
        <w:rPr>
          <w:rFonts w:ascii="Arial" w:hAnsi="Arial" w:cs="Arial"/>
          <w:sz w:val="22"/>
          <w:szCs w:val="22"/>
        </w:rPr>
        <w:t xml:space="preserve"> –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>• ensuring that those who have experienced abuse can find safety and informed help;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working with the appropriate statutory bodies during an investigation into domestic abuse, 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including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when allegations are made against a member of the church community.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90D31" w:rsidRPr="00811F6B" w:rsidRDefault="00A90D31" w:rsidP="00A90D31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811F6B">
        <w:rPr>
          <w:rFonts w:ascii="Arial" w:hAnsi="Arial" w:cs="Arial"/>
          <w:b/>
          <w:sz w:val="22"/>
          <w:szCs w:val="22"/>
        </w:rPr>
        <w:t>In our care by –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ensuring that informed and appropriate pastoral care is offered to any child, young person 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or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adult who has suffered abuse;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95842">
        <w:rPr>
          <w:rFonts w:ascii="Arial" w:hAnsi="Arial" w:cs="Arial"/>
          <w:sz w:val="22"/>
          <w:szCs w:val="22"/>
        </w:rPr>
        <w:t xml:space="preserve">• identifying and outlining the appropriate relationship of those with pastoral care </w:t>
      </w:r>
    </w:p>
    <w:p w:rsidR="00A90D31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A95842">
        <w:rPr>
          <w:rFonts w:ascii="Arial" w:hAnsi="Arial" w:cs="Arial"/>
          <w:sz w:val="22"/>
          <w:szCs w:val="22"/>
        </w:rPr>
        <w:t>responsibilities</w:t>
      </w:r>
      <w:proofErr w:type="gramEnd"/>
      <w:r w:rsidRPr="00A95842">
        <w:rPr>
          <w:rFonts w:ascii="Arial" w:hAnsi="Arial" w:cs="Arial"/>
          <w:sz w:val="22"/>
          <w:szCs w:val="22"/>
        </w:rPr>
        <w:t xml:space="preserve"> with both survivors and alleged or known perpetrators of domestic abuse.</w:t>
      </w:r>
    </w:p>
    <w:p w:rsidR="00A90D31" w:rsidRPr="00A95842" w:rsidRDefault="00A90D31" w:rsidP="00A90D3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90D31" w:rsidRPr="00811F6B" w:rsidRDefault="00A90D31" w:rsidP="00A90D31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811F6B">
        <w:rPr>
          <w:rFonts w:ascii="Arial" w:hAnsi="Arial" w:cs="Arial"/>
          <w:b/>
          <w:sz w:val="22"/>
          <w:szCs w:val="22"/>
        </w:rPr>
        <w:t>We are committed to reviewing our policy and procedures at least yearly.</w:t>
      </w:r>
    </w:p>
    <w:p w:rsidR="00A90D31" w:rsidRPr="00A90D31" w:rsidRDefault="00A90D31" w:rsidP="00A90D31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A90D31">
        <w:rPr>
          <w:rFonts w:ascii="Arial" w:hAnsi="Arial" w:cs="Arial"/>
          <w:b/>
          <w:sz w:val="22"/>
          <w:szCs w:val="22"/>
        </w:rPr>
        <w:t xml:space="preserve">This policy was adopted and reviewed by the PCC </w:t>
      </w:r>
      <w:r w:rsidR="00591479" w:rsidRPr="00A90D31">
        <w:rPr>
          <w:rFonts w:ascii="Arial" w:hAnsi="Arial" w:cs="Arial"/>
          <w:b/>
          <w:sz w:val="22"/>
          <w:szCs w:val="22"/>
        </w:rPr>
        <w:t>on 28th</w:t>
      </w:r>
      <w:r>
        <w:rPr>
          <w:rFonts w:ascii="Arial" w:hAnsi="Arial" w:cs="Arial"/>
          <w:b/>
          <w:sz w:val="22"/>
          <w:szCs w:val="22"/>
        </w:rPr>
        <w:t xml:space="preserve"> October 2025</w:t>
      </w:r>
    </w:p>
    <w:p w:rsidR="00A90D31" w:rsidRPr="00811F6B" w:rsidRDefault="00A90D31" w:rsidP="00A90D31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811F6B">
        <w:rPr>
          <w:rFonts w:ascii="Arial" w:hAnsi="Arial" w:cs="Arial"/>
          <w:b/>
          <w:sz w:val="22"/>
          <w:szCs w:val="22"/>
        </w:rPr>
        <w:t>Parish safeguarding officer – Christine Chambers</w:t>
      </w:r>
    </w:p>
    <w:p w:rsidR="00A90D31" w:rsidRPr="00811F6B" w:rsidRDefault="00A90D31" w:rsidP="00A90D31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811F6B">
        <w:rPr>
          <w:rFonts w:ascii="Arial" w:hAnsi="Arial" w:cs="Arial"/>
          <w:b/>
          <w:sz w:val="22"/>
          <w:szCs w:val="22"/>
        </w:rPr>
        <w:t>Incumbent - Edward Keene</w:t>
      </w:r>
    </w:p>
    <w:p w:rsidR="00A90D31" w:rsidRPr="00811F6B" w:rsidRDefault="00A90D31" w:rsidP="00A90D31">
      <w:pPr>
        <w:rPr>
          <w:b/>
          <w:sz w:val="22"/>
          <w:szCs w:val="22"/>
        </w:rPr>
      </w:pPr>
      <w:bookmarkStart w:id="0" w:name="_GoBack"/>
      <w:bookmarkEnd w:id="0"/>
    </w:p>
    <w:p w:rsidR="00897869" w:rsidRDefault="00897869"/>
    <w:sectPr w:rsidR="00897869" w:rsidSect="003F0694">
      <w:headerReference w:type="default" r:id="rId6"/>
      <w:pgSz w:w="11906" w:h="16838"/>
      <w:pgMar w:top="1440" w:right="110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66EF" w:rsidRDefault="00F866EF" w:rsidP="00A90D31">
      <w:r>
        <w:separator/>
      </w:r>
    </w:p>
  </w:endnote>
  <w:endnote w:type="continuationSeparator" w:id="0">
    <w:p w:rsidR="00F866EF" w:rsidRDefault="00F866EF" w:rsidP="00A90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66EF" w:rsidRDefault="00F866EF" w:rsidP="00A90D31">
      <w:r>
        <w:separator/>
      </w:r>
    </w:p>
  </w:footnote>
  <w:footnote w:type="continuationSeparator" w:id="0">
    <w:p w:rsidR="00F866EF" w:rsidRDefault="00F866EF" w:rsidP="00A90D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0D31" w:rsidRPr="00A90D31" w:rsidRDefault="00A90D31" w:rsidP="00A90D31">
    <w:pPr>
      <w:autoSpaceDE w:val="0"/>
      <w:autoSpaceDN w:val="0"/>
      <w:adjustRightInd w:val="0"/>
      <w:rPr>
        <w:rFonts w:ascii="Arial" w:hAnsi="Arial" w:cs="Arial"/>
        <w:b/>
        <w:bCs/>
        <w:sz w:val="32"/>
        <w:szCs w:val="32"/>
      </w:rPr>
    </w:pPr>
    <w:r>
      <w:rPr>
        <w:b/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4589145</wp:posOffset>
          </wp:positionH>
          <wp:positionV relativeFrom="paragraph">
            <wp:posOffset>-309880</wp:posOffset>
          </wp:positionV>
          <wp:extent cx="533400" cy="781050"/>
          <wp:effectExtent l="0" t="0" r="1905" b="0"/>
          <wp:wrapSquare wrapText="bothSides"/>
          <wp:docPr id="2" name="Picture 2" descr="St nick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 nicks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22"/>
        <w:szCs w:val="2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-220980</wp:posOffset>
          </wp:positionH>
          <wp:positionV relativeFrom="paragraph">
            <wp:posOffset>-319405</wp:posOffset>
          </wp:positionV>
          <wp:extent cx="533400" cy="781050"/>
          <wp:effectExtent l="0" t="0" r="1905" b="0"/>
          <wp:wrapSquare wrapText="bothSides"/>
          <wp:docPr id="1" name="Picture 1" descr="St nick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 nicks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2"/>
        <w:szCs w:val="22"/>
      </w:rPr>
      <w:t xml:space="preserve">                </w:t>
    </w:r>
    <w:r w:rsidRPr="00A90D31">
      <w:rPr>
        <w:rFonts w:ascii="Arial" w:hAnsi="Arial" w:cs="Arial"/>
        <w:b/>
        <w:bCs/>
        <w:sz w:val="32"/>
        <w:szCs w:val="32"/>
      </w:rPr>
      <w:t>St Nicholas Church - Stevenage</w:t>
    </w:r>
  </w:p>
  <w:p w:rsidR="00A90D31" w:rsidRPr="00811F6B" w:rsidRDefault="00A90D31" w:rsidP="00A90D31">
    <w:pPr>
      <w:rPr>
        <w:b/>
        <w:sz w:val="22"/>
        <w:szCs w:val="22"/>
      </w:rPr>
    </w:pPr>
    <w:r>
      <w:rPr>
        <w:rFonts w:ascii="Arial" w:hAnsi="Arial" w:cs="Arial"/>
        <w:b/>
        <w:bCs/>
        <w:sz w:val="28"/>
        <w:szCs w:val="28"/>
      </w:rPr>
      <w:t xml:space="preserve">           </w:t>
    </w:r>
  </w:p>
  <w:p w:rsidR="00A90D31" w:rsidRDefault="00A90D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D31"/>
    <w:rsid w:val="00591479"/>
    <w:rsid w:val="00897869"/>
    <w:rsid w:val="00A90D31"/>
    <w:rsid w:val="00E97591"/>
    <w:rsid w:val="00F8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E1B326-E501-42B0-BC03-478D9FEA4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0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0D3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0D31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A90D3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0D31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D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D31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cp:lastPrinted>2026-01-29T08:34:00Z</cp:lastPrinted>
  <dcterms:created xsi:type="dcterms:W3CDTF">2026-01-29T08:29:00Z</dcterms:created>
  <dcterms:modified xsi:type="dcterms:W3CDTF">2026-04-09T14:40:00Z</dcterms:modified>
</cp:coreProperties>
</file>