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7EB" w:rsidRDefault="00A447EB">
      <w:bookmarkStart w:id="0" w:name="_GoBack"/>
      <w:bookmarkEnd w:id="0"/>
    </w:p>
    <w:p w:rsidR="0008223A" w:rsidRPr="0008223A" w:rsidRDefault="0008223A" w:rsidP="0008223A">
      <w:pPr>
        <w:spacing w:after="160" w:line="251" w:lineRule="auto"/>
        <w:rPr>
          <w:rFonts w:ascii="Arial" w:eastAsia="Calibri" w:hAnsi="Arial" w:cs="Arial"/>
          <w:b/>
          <w:sz w:val="32"/>
          <w:szCs w:val="32"/>
          <w:lang w:eastAsia="en-US"/>
        </w:rPr>
      </w:pPr>
      <w:r>
        <w:rPr>
          <w:rFonts w:ascii="Arial" w:eastAsia="Calibri" w:hAnsi="Arial" w:cs="Arial"/>
          <w:b/>
          <w:sz w:val="28"/>
          <w:szCs w:val="28"/>
          <w:lang w:eastAsia="en-US"/>
        </w:rPr>
        <w:t xml:space="preserve">             </w:t>
      </w:r>
      <w:r w:rsidRPr="0008223A">
        <w:rPr>
          <w:rFonts w:ascii="Arial" w:eastAsia="Calibri" w:hAnsi="Arial" w:cs="Arial"/>
          <w:b/>
          <w:sz w:val="32"/>
          <w:szCs w:val="32"/>
          <w:lang w:eastAsia="en-US"/>
        </w:rPr>
        <w:t>Safeguarding Policy - Promoting a safer church</w:t>
      </w:r>
    </w:p>
    <w:p w:rsidR="0008223A" w:rsidRPr="0008223A" w:rsidRDefault="0008223A" w:rsidP="0008223A">
      <w:pPr>
        <w:spacing w:after="160" w:line="251" w:lineRule="auto"/>
        <w:rPr>
          <w:rFonts w:ascii="Arial" w:eastAsia="Calibri" w:hAnsi="Arial" w:cs="Arial"/>
          <w:b/>
          <w:i/>
          <w:lang w:eastAsia="en-US"/>
        </w:rPr>
      </w:pPr>
      <w:r w:rsidRPr="0008223A">
        <w:rPr>
          <w:rFonts w:ascii="Arial" w:eastAsia="Calibri" w:hAnsi="Arial" w:cs="Arial"/>
          <w:b/>
          <w:i/>
          <w:lang w:eastAsia="en-US"/>
        </w:rPr>
        <w:t xml:space="preserve">The following policy was agreed at the Parochial Church Council (PCC) meeting </w:t>
      </w:r>
      <w:r>
        <w:rPr>
          <w:rFonts w:ascii="Arial" w:eastAsia="Calibri" w:hAnsi="Arial" w:cs="Arial"/>
          <w:b/>
          <w:i/>
          <w:lang w:eastAsia="en-US"/>
        </w:rPr>
        <w:t>held on 28</w:t>
      </w:r>
      <w:r w:rsidRPr="0008223A">
        <w:rPr>
          <w:rFonts w:ascii="Arial" w:eastAsia="Calibri" w:hAnsi="Arial" w:cs="Arial"/>
          <w:b/>
          <w:i/>
          <w:vertAlign w:val="superscript"/>
          <w:lang w:eastAsia="en-US"/>
        </w:rPr>
        <w:t>th</w:t>
      </w:r>
      <w:r>
        <w:rPr>
          <w:rFonts w:ascii="Arial" w:eastAsia="Calibri" w:hAnsi="Arial" w:cs="Arial"/>
          <w:b/>
          <w:i/>
          <w:lang w:eastAsia="en-US"/>
        </w:rPr>
        <w:t xml:space="preserve"> October 2025</w:t>
      </w:r>
    </w:p>
    <w:p w:rsidR="0008223A" w:rsidRPr="0008223A" w:rsidRDefault="0008223A" w:rsidP="0008223A">
      <w:pPr>
        <w:autoSpaceDE w:val="0"/>
        <w:spacing w:after="0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 xml:space="preserve">In accordance with the Church of England Safeguarding Policy our church is committed to: </w:t>
      </w:r>
    </w:p>
    <w:p w:rsidR="0008223A" w:rsidRPr="0008223A" w:rsidRDefault="0008223A" w:rsidP="0008223A">
      <w:pPr>
        <w:autoSpaceDE w:val="0"/>
        <w:spacing w:after="0"/>
        <w:jc w:val="both"/>
        <w:rPr>
          <w:rFonts w:ascii="Arial" w:hAnsi="Arial" w:cs="Arial"/>
        </w:rPr>
      </w:pP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Promoting a safer environment and culture.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Safely recruiting and supporting all those with any responsibility related to children, young people and vulnerable adults within the church.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Responding promptly to every safeguarding concern or allegation.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Caring pastorally for victims/survivors of abuse and other affected persons.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Caring pastorally for those who are the subject of concerns or allegations of abuse and other affected persons.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39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Responding to those that may pose a present risk to others.</w:t>
      </w:r>
    </w:p>
    <w:p w:rsidR="0008223A" w:rsidRPr="0008223A" w:rsidRDefault="0008223A" w:rsidP="0008223A">
      <w:pPr>
        <w:autoSpaceDE w:val="0"/>
        <w:spacing w:after="0"/>
        <w:jc w:val="both"/>
        <w:rPr>
          <w:rFonts w:ascii="Arial" w:hAnsi="Arial" w:cs="Arial"/>
        </w:rPr>
      </w:pPr>
    </w:p>
    <w:p w:rsidR="0008223A" w:rsidRPr="0008223A" w:rsidRDefault="0008223A" w:rsidP="0008223A">
      <w:pPr>
        <w:autoSpaceDE w:val="0"/>
        <w:spacing w:after="0"/>
        <w:jc w:val="both"/>
        <w:rPr>
          <w:rFonts w:ascii="Arial" w:hAnsi="Arial" w:cs="Arial"/>
          <w:b/>
        </w:rPr>
      </w:pPr>
      <w:r w:rsidRPr="0008223A">
        <w:rPr>
          <w:rFonts w:ascii="Arial" w:hAnsi="Arial" w:cs="Arial"/>
          <w:b/>
        </w:rPr>
        <w:t xml:space="preserve">The Parish will:  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Create a safe and caring place for all.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Have a named Parish Safeguarding Officer (PSO) to work with the incumbent and the PCC to implement policy and procedures.</w:t>
      </w:r>
    </w:p>
    <w:p w:rsidR="0008223A" w:rsidRPr="0008223A" w:rsidRDefault="0008223A" w:rsidP="0008223A">
      <w:pPr>
        <w:numPr>
          <w:ilvl w:val="0"/>
          <w:numId w:val="1"/>
        </w:numPr>
        <w:autoSpaceDE w:val="0"/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Safely recruit, train and support all those with any responsibility for children, young people and adults to have the confidence and skills to recognise and respond to abuse.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Ensure that there is appropriate insurance cover for all activities involving children and adults undertaken in the name of the parish.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Display in church premises and on the Parish website the details of who to contact if there are safeguarding concerns or support needs.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Listen to and take seriously all those who disclose abuse.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</w:pPr>
      <w:r w:rsidRPr="0008223A">
        <w:rPr>
          <w:rFonts w:ascii="Arial" w:eastAsia="Calibri" w:hAnsi="Arial" w:cs="Arial"/>
          <w:lang w:eastAsia="en-US"/>
        </w:rPr>
        <w:t xml:space="preserve">Take steps to protect children and adults when a safeguarding concern of any kind arises, following House of Bishops guidance, including </w:t>
      </w:r>
      <w:r w:rsidRPr="0008223A">
        <w:rPr>
          <w:rFonts w:ascii="Arial" w:hAnsi="Arial" w:cs="Arial"/>
        </w:rPr>
        <w:t>notifying the Diocesan Safeguarding Adviser (DSA) and statutory agencies immediately.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Offer support to victims/survivors of abuse regardless of the type of abuse, when or where it occurred.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 xml:space="preserve">Care for and monitor any member of the church community who may pose a risk to children and adults whilst maintaining appropriate confidentiality and the safety of all parties. 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Ensure that health and safety policy, procedures and risk assessments are in place and that these are reviewed annually.</w:t>
      </w:r>
    </w:p>
    <w:p w:rsidR="0008223A" w:rsidRPr="0008223A" w:rsidRDefault="0008223A" w:rsidP="0008223A">
      <w:pPr>
        <w:numPr>
          <w:ilvl w:val="0"/>
          <w:numId w:val="1"/>
        </w:numPr>
        <w:spacing w:after="0" w:line="251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Review the implementation of the Safeguarding Policy, Procedures and Practices at least annually.</w:t>
      </w:r>
    </w:p>
    <w:p w:rsidR="0008223A" w:rsidRPr="0008223A" w:rsidRDefault="0008223A" w:rsidP="0008223A">
      <w:pPr>
        <w:spacing w:after="0"/>
        <w:ind w:left="-57"/>
        <w:jc w:val="both"/>
        <w:rPr>
          <w:rFonts w:ascii="Arial" w:eastAsia="Calibri" w:hAnsi="Arial" w:cs="Arial"/>
          <w:lang w:eastAsia="en-US"/>
        </w:rPr>
      </w:pPr>
    </w:p>
    <w:p w:rsidR="0008223A" w:rsidRPr="0008223A" w:rsidRDefault="0008223A" w:rsidP="0008223A">
      <w:pPr>
        <w:spacing w:after="0" w:line="360" w:lineRule="auto"/>
        <w:ind w:left="-57"/>
        <w:jc w:val="both"/>
        <w:rPr>
          <w:rFonts w:ascii="Arial" w:hAnsi="Arial" w:cs="Arial"/>
        </w:rPr>
      </w:pPr>
      <w:r w:rsidRPr="0008223A">
        <w:rPr>
          <w:rFonts w:ascii="Arial" w:hAnsi="Arial" w:cs="Arial"/>
        </w:rPr>
        <w:t>Each person who works within this church community will agree to abide by this policy and the guidelines established by this church.</w:t>
      </w:r>
    </w:p>
    <w:p w:rsidR="0008223A" w:rsidRPr="0008223A" w:rsidRDefault="0008223A" w:rsidP="0008223A">
      <w:pPr>
        <w:spacing w:after="0" w:line="360" w:lineRule="auto"/>
        <w:ind w:left="-57"/>
      </w:pPr>
      <w:r w:rsidRPr="0008223A">
        <w:rPr>
          <w:rFonts w:ascii="Arial" w:hAnsi="Arial" w:cs="Arial"/>
          <w:b/>
          <w:i/>
        </w:rPr>
        <w:t xml:space="preserve">This church appoints </w:t>
      </w:r>
      <w:r w:rsidRPr="0008223A">
        <w:rPr>
          <w:rFonts w:ascii="Arial" w:hAnsi="Arial" w:cs="Arial"/>
          <w:b/>
          <w:i/>
          <w:u w:val="single"/>
        </w:rPr>
        <w:t>Christine Chambers</w:t>
      </w:r>
      <w:r w:rsidRPr="0008223A">
        <w:rPr>
          <w:rFonts w:ascii="Arial" w:hAnsi="Arial" w:cs="Arial"/>
          <w:b/>
          <w:i/>
        </w:rPr>
        <w:t xml:space="preserve"> as the Parish Safeguarding Officer </w:t>
      </w:r>
    </w:p>
    <w:p w:rsidR="0008223A" w:rsidRPr="0008223A" w:rsidRDefault="0008223A" w:rsidP="0008223A">
      <w:pPr>
        <w:spacing w:after="0" w:line="360" w:lineRule="auto"/>
        <w:ind w:left="-57"/>
      </w:pPr>
      <w:r w:rsidRPr="0008223A">
        <w:rPr>
          <w:rFonts w:ascii="Arial" w:hAnsi="Arial" w:cs="Arial"/>
          <w:b/>
          <w:i/>
        </w:rPr>
        <w:t xml:space="preserve">Incumbent </w:t>
      </w:r>
      <w:r w:rsidRPr="0008223A">
        <w:rPr>
          <w:rFonts w:ascii="Arial" w:hAnsi="Arial" w:cs="Arial"/>
          <w:b/>
          <w:i/>
          <w:u w:val="single"/>
        </w:rPr>
        <w:t>Edward Keene</w:t>
      </w:r>
    </w:p>
    <w:p w:rsidR="0008223A" w:rsidRPr="0008223A" w:rsidRDefault="0008223A" w:rsidP="0008223A">
      <w:pPr>
        <w:spacing w:after="0" w:line="360" w:lineRule="auto"/>
        <w:ind w:left="-57"/>
      </w:pPr>
      <w:r w:rsidRPr="0008223A">
        <w:rPr>
          <w:rFonts w:ascii="Arial" w:hAnsi="Arial" w:cs="Arial"/>
          <w:b/>
          <w:i/>
        </w:rPr>
        <w:t xml:space="preserve">Churchwardens </w:t>
      </w:r>
      <w:r w:rsidRPr="0008223A">
        <w:rPr>
          <w:rFonts w:ascii="Arial" w:hAnsi="Arial" w:cs="Arial"/>
          <w:b/>
          <w:i/>
          <w:u w:val="single"/>
        </w:rPr>
        <w:t>Karen Walker and Paul</w:t>
      </w:r>
      <w:r>
        <w:rPr>
          <w:rFonts w:ascii="Arial" w:hAnsi="Arial" w:cs="Arial"/>
          <w:b/>
          <w:i/>
          <w:u w:val="single"/>
        </w:rPr>
        <w:t xml:space="preserve"> </w:t>
      </w:r>
      <w:proofErr w:type="spellStart"/>
      <w:r>
        <w:rPr>
          <w:rFonts w:ascii="Arial" w:hAnsi="Arial" w:cs="Arial"/>
          <w:b/>
          <w:i/>
          <w:u w:val="single"/>
        </w:rPr>
        <w:t>Schimmel</w:t>
      </w:r>
      <w:proofErr w:type="spellEnd"/>
    </w:p>
    <w:p w:rsidR="0008223A" w:rsidRDefault="0008223A" w:rsidP="0008223A">
      <w:pPr>
        <w:pStyle w:val="Default"/>
        <w:spacing w:line="360" w:lineRule="auto"/>
        <w:ind w:left="-57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Date: 28</w:t>
      </w:r>
      <w:r w:rsidRPr="0008223A">
        <w:rPr>
          <w:rFonts w:ascii="Arial" w:hAnsi="Arial" w:cs="Arial"/>
          <w:b/>
          <w:i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i/>
          <w:sz w:val="22"/>
          <w:szCs w:val="22"/>
        </w:rPr>
        <w:t xml:space="preserve"> October 2025</w:t>
      </w:r>
    </w:p>
    <w:p w:rsidR="0008223A" w:rsidRDefault="0008223A" w:rsidP="0008223A">
      <w:pPr>
        <w:spacing w:after="0"/>
        <w:ind w:left="-57"/>
        <w:rPr>
          <w:rFonts w:ascii="Arial" w:hAnsi="Arial" w:cs="Arial"/>
        </w:rPr>
      </w:pPr>
    </w:p>
    <w:p w:rsidR="0008223A" w:rsidRDefault="0008223A"/>
    <w:sectPr w:rsidR="0008223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9AD" w:rsidRDefault="003E19AD" w:rsidP="0008223A">
      <w:pPr>
        <w:spacing w:after="0" w:line="240" w:lineRule="auto"/>
      </w:pPr>
      <w:r>
        <w:separator/>
      </w:r>
    </w:p>
  </w:endnote>
  <w:endnote w:type="continuationSeparator" w:id="0">
    <w:p w:rsidR="003E19AD" w:rsidRDefault="003E19AD" w:rsidP="00082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9AD" w:rsidRDefault="003E19AD" w:rsidP="0008223A">
      <w:pPr>
        <w:spacing w:after="0" w:line="240" w:lineRule="auto"/>
      </w:pPr>
      <w:r>
        <w:separator/>
      </w:r>
    </w:p>
  </w:footnote>
  <w:footnote w:type="continuationSeparator" w:id="0">
    <w:p w:rsidR="003E19AD" w:rsidRDefault="003E19AD" w:rsidP="000822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223A" w:rsidRPr="0008223A" w:rsidRDefault="0008223A" w:rsidP="0008223A">
    <w:pPr>
      <w:spacing w:after="160" w:line="251" w:lineRule="auto"/>
      <w:rPr>
        <w:sz w:val="32"/>
        <w:szCs w:val="32"/>
      </w:rPr>
    </w:pPr>
    <w:r>
      <w:rPr>
        <w:rFonts w:ascii="Arial" w:hAnsi="Arial" w:cs="Arial"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53D5E55E" wp14:editId="4FCD179F">
          <wp:simplePos x="0" y="0"/>
          <wp:positionH relativeFrom="margin">
            <wp:posOffset>4920615</wp:posOffset>
          </wp:positionH>
          <wp:positionV relativeFrom="paragraph">
            <wp:posOffset>-318135</wp:posOffset>
          </wp:positionV>
          <wp:extent cx="533396" cy="781053"/>
          <wp:effectExtent l="0" t="0" r="4" b="0"/>
          <wp:wrapSquare wrapText="bothSides"/>
          <wp:docPr id="1" name="Picture 4" descr="St nicks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396" cy="7810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53D5E55E" wp14:editId="4FCD179F">
          <wp:simplePos x="0" y="0"/>
          <wp:positionH relativeFrom="margin">
            <wp:posOffset>-122555</wp:posOffset>
          </wp:positionH>
          <wp:positionV relativeFrom="paragraph">
            <wp:posOffset>-318135</wp:posOffset>
          </wp:positionV>
          <wp:extent cx="533396" cy="781053"/>
          <wp:effectExtent l="0" t="0" r="4" b="0"/>
          <wp:wrapSquare wrapText="bothSides"/>
          <wp:docPr id="2" name="Picture 4" descr="St nicks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396" cy="7810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eastAsia="Calibri" w:hAnsi="Arial" w:cs="Arial"/>
        <w:b/>
        <w:sz w:val="28"/>
        <w:szCs w:val="28"/>
        <w:lang w:eastAsia="en-US"/>
      </w:rPr>
      <w:t xml:space="preserve">       </w:t>
    </w:r>
    <w:r w:rsidRPr="0008223A">
      <w:rPr>
        <w:rFonts w:ascii="Arial" w:eastAsia="Calibri" w:hAnsi="Arial" w:cs="Arial"/>
        <w:b/>
        <w:sz w:val="32"/>
        <w:szCs w:val="32"/>
        <w:lang w:eastAsia="en-US"/>
      </w:rPr>
      <w:t xml:space="preserve">The Parish of St Nicholas – Stevenage       </w:t>
    </w:r>
  </w:p>
  <w:p w:rsidR="0008223A" w:rsidRDefault="000822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23474D"/>
    <w:multiLevelType w:val="multilevel"/>
    <w:tmpl w:val="1792ADF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23A"/>
    <w:rsid w:val="0008223A"/>
    <w:rsid w:val="003E19AD"/>
    <w:rsid w:val="003F51F7"/>
    <w:rsid w:val="006429E3"/>
    <w:rsid w:val="00A4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7A1068-BFD8-4DCE-9426-BAAFEF18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8223A"/>
    <w:pPr>
      <w:suppressAutoHyphens/>
      <w:autoSpaceDN w:val="0"/>
      <w:spacing w:after="200" w:line="276" w:lineRule="auto"/>
      <w:textAlignment w:val="baseline"/>
    </w:pPr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8223A"/>
    <w:pPr>
      <w:suppressAutoHyphens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822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23A"/>
    <w:rPr>
      <w:rFonts w:ascii="Calibri" w:eastAsia="Times New Roman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822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23A"/>
    <w:rPr>
      <w:rFonts w:ascii="Calibri" w:eastAsia="Times New Roman" w:hAnsi="Calibri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23A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cp:lastPrinted>2026-01-29T08:26:00Z</cp:lastPrinted>
  <dcterms:created xsi:type="dcterms:W3CDTF">2026-04-28T07:35:00Z</dcterms:created>
  <dcterms:modified xsi:type="dcterms:W3CDTF">2026-04-28T07:35:00Z</dcterms:modified>
</cp:coreProperties>
</file>