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Look w:val="00A0" w:firstRow="1" w:lastRow="0" w:firstColumn="1" w:lastColumn="0" w:noHBand="0" w:noVBand="0"/>
      </w:tblPr>
      <w:tblGrid>
        <w:gridCol w:w="3471"/>
        <w:gridCol w:w="6995"/>
      </w:tblGrid>
      <w:tr w:rsidR="00E92A70" w:rsidRPr="003D19A1" w14:paraId="7D95C982" w14:textId="77777777" w:rsidTr="003D19A1">
        <w:tc>
          <w:tcPr>
            <w:tcW w:w="3037" w:type="dxa"/>
          </w:tcPr>
          <w:p w14:paraId="5F9176E1" w14:textId="371CA005" w:rsidR="00E92A70" w:rsidRPr="003D19A1" w:rsidRDefault="00D1202E" w:rsidP="003D19A1">
            <w:pPr>
              <w:spacing w:after="0" w:line="240" w:lineRule="auto"/>
              <w:rPr>
                <w:noProof/>
                <w:lang w:eastAsia="en-GB"/>
              </w:rPr>
            </w:pPr>
            <w:r>
              <w:rPr>
                <w:noProof/>
                <w:lang w:eastAsia="en-GB"/>
              </w:rPr>
              <w:drawing>
                <wp:inline distT="0" distB="0" distL="0" distR="0" wp14:anchorId="2F8FCA82" wp14:editId="0C19068A">
                  <wp:extent cx="2066925" cy="1724025"/>
                  <wp:effectExtent l="0" t="0" r="0" b="0"/>
                  <wp:docPr id="1" name="Picture 2" descr="Image result for st nicholas steve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t nicholas stevenag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66925" cy="1724025"/>
                          </a:xfrm>
                          <a:prstGeom prst="rect">
                            <a:avLst/>
                          </a:prstGeom>
                          <a:noFill/>
                          <a:ln>
                            <a:noFill/>
                          </a:ln>
                        </pic:spPr>
                      </pic:pic>
                    </a:graphicData>
                  </a:graphic>
                </wp:inline>
              </w:drawing>
            </w:r>
          </w:p>
        </w:tc>
        <w:tc>
          <w:tcPr>
            <w:tcW w:w="7645" w:type="dxa"/>
          </w:tcPr>
          <w:p w14:paraId="5C0D1970" w14:textId="791EB168" w:rsidR="00E92A70" w:rsidRPr="003D19A1" w:rsidRDefault="00E92A70" w:rsidP="00E555A6">
            <w:pPr>
              <w:spacing w:after="0"/>
              <w:textAlignment w:val="top"/>
              <w:rPr>
                <w:rFonts w:cs="VMPSPQ+Optima-Regular"/>
              </w:rPr>
            </w:pPr>
            <w:r w:rsidRPr="003D19A1">
              <w:rPr>
                <w:rFonts w:cs="VMPSPQ+Optima-Regular"/>
              </w:rPr>
              <w:t>St Nicholas Church, Stevenage (SG1 4DA, National Grid Reference: TL 24074 26207) is Grade 1 listed (since 1948). It forms a group with ‘Moonhill’ and ‘Dominic Cottage’</w:t>
            </w:r>
            <w:r w:rsidR="00B85171">
              <w:rPr>
                <w:rFonts w:cs="VMPSPQ+Optima-Regular"/>
              </w:rPr>
              <w:t>;</w:t>
            </w:r>
            <w:r w:rsidRPr="003D19A1">
              <w:rPr>
                <w:rFonts w:cs="VMPSPQ+Optima-Regular"/>
              </w:rPr>
              <w:t xml:space="preserve"> adja</w:t>
            </w:r>
            <w:r w:rsidRPr="003D19A1">
              <w:rPr>
                <w:rFonts w:cs="VMPSPQ+Optima-Regular"/>
              </w:rPr>
              <w:softHyphen/>
              <w:t>cent buildings on the south side</w:t>
            </w:r>
            <w:r w:rsidR="00B85171">
              <w:rPr>
                <w:rFonts w:cs="VMPSPQ+Optima-Regular"/>
              </w:rPr>
              <w:t>,</w:t>
            </w:r>
            <w:r w:rsidRPr="003D19A1">
              <w:rPr>
                <w:rFonts w:cs="VMPSPQ+Optima-Regular"/>
              </w:rPr>
              <w:t xml:space="preserve"> that are both Grade II listed.  St Nicholas’ Church is located in the St Nicholas/Rectory Lane Conservation Area, which was first designated in July 1982. The boundary was amended in 1984. A St Nicholas/Rectory Lane Conservation Area Management Plan Supplementary Planning Docu</w:t>
            </w:r>
            <w:r w:rsidRPr="003D19A1">
              <w:rPr>
                <w:rFonts w:cs="VMPSPQ+Optima-Regular"/>
              </w:rPr>
              <w:softHyphen/>
              <w:t xml:space="preserve">ment was adopted in July 2012.  </w:t>
            </w:r>
          </w:p>
        </w:tc>
      </w:tr>
    </w:tbl>
    <w:p w14:paraId="756B64BF" w14:textId="54B580BC" w:rsidR="00E555A6" w:rsidRDefault="00E92A70" w:rsidP="00E555A6">
      <w:pPr>
        <w:spacing w:after="0"/>
        <w:textAlignment w:val="top"/>
        <w:rPr>
          <w:rFonts w:cs="VMPSPQ+Optima-Regular"/>
        </w:rPr>
      </w:pPr>
      <w:r>
        <w:rPr>
          <w:rFonts w:cs="VMPSPQ+Optima-Regular"/>
        </w:rPr>
        <w:t xml:space="preserve">An independent, detailed review of the heritage of St Nicholas, </w:t>
      </w:r>
      <w:r w:rsidR="00FE4DB1">
        <w:rPr>
          <w:rFonts w:cs="VMPSPQ+Optima-Regular"/>
        </w:rPr>
        <w:t>was</w:t>
      </w:r>
      <w:r>
        <w:rPr>
          <w:rFonts w:cs="VMPSPQ+Optima-Regular"/>
        </w:rPr>
        <w:t xml:space="preserve"> commissioned (</w:t>
      </w:r>
      <w:r w:rsidRPr="002E638B">
        <w:rPr>
          <w:rFonts w:cs="Calibri"/>
        </w:rPr>
        <w:t xml:space="preserve">O’Callaghan </w:t>
      </w:r>
      <w:r>
        <w:rPr>
          <w:rFonts w:cs="Calibri"/>
        </w:rPr>
        <w:t xml:space="preserve">and </w:t>
      </w:r>
      <w:r w:rsidRPr="002E638B">
        <w:rPr>
          <w:rFonts w:cs="Calibri"/>
        </w:rPr>
        <w:t>Coulter</w:t>
      </w:r>
      <w:r>
        <w:rPr>
          <w:rFonts w:cs="Calibri"/>
        </w:rPr>
        <w:t>, Artemis Heritage Partnership,</w:t>
      </w:r>
      <w:r w:rsidRPr="00E1058E">
        <w:rPr>
          <w:rFonts w:cs="Calibri"/>
        </w:rPr>
        <w:t xml:space="preserve"> </w:t>
      </w:r>
      <w:r w:rsidRPr="002E638B">
        <w:rPr>
          <w:rFonts w:cs="Calibri"/>
        </w:rPr>
        <w:t>March 2018</w:t>
      </w:r>
      <w:r w:rsidR="00801892" w:rsidRPr="004E701D">
        <w:rPr>
          <w:rFonts w:cs="Calibri"/>
          <w:vertAlign w:val="superscript"/>
        </w:rPr>
        <w:t>1</w:t>
      </w:r>
      <w:r>
        <w:t xml:space="preserve">) </w:t>
      </w:r>
      <w:r>
        <w:rPr>
          <w:rFonts w:cs="VMPSPQ+Optima-Regular"/>
        </w:rPr>
        <w:t>to help assess the significance of the building. A copy is</w:t>
      </w:r>
      <w:r w:rsidR="00F6153B">
        <w:rPr>
          <w:rFonts w:cs="VMPSPQ+Optima-Regular"/>
        </w:rPr>
        <w:t xml:space="preserve"> available on the church website.</w:t>
      </w:r>
      <w:r>
        <w:rPr>
          <w:rFonts w:cs="VMPSPQ+Optima-Regular"/>
        </w:rPr>
        <w:t xml:space="preserve"> </w:t>
      </w:r>
    </w:p>
    <w:p w14:paraId="6B9C96C7" w14:textId="7CABFD1F" w:rsidR="00E92A70" w:rsidRDefault="00E92A70" w:rsidP="00E555A6">
      <w:pPr>
        <w:spacing w:after="0"/>
      </w:pPr>
      <w:r w:rsidRPr="007C1BB4">
        <w:t xml:space="preserve">The church </w:t>
      </w:r>
      <w:r w:rsidR="00540BE6">
        <w:t>is</w:t>
      </w:r>
      <w:r w:rsidRPr="007C1BB4">
        <w:t xml:space="preserve"> in a beautiful location, surrounded by a glorious wooded graveyard (now closed) with footpaths leading through the graveyard to open countryside beyond.</w:t>
      </w:r>
    </w:p>
    <w:p w14:paraId="715139B7" w14:textId="17208407" w:rsidR="00E92A70" w:rsidRDefault="00D1202E" w:rsidP="00B51E0C">
      <w:pPr>
        <w:jc w:val="center"/>
      </w:pPr>
      <w:r>
        <w:rPr>
          <w:noProof/>
          <w:lang w:eastAsia="en-GB"/>
        </w:rPr>
        <w:drawing>
          <wp:inline distT="0" distB="0" distL="0" distR="0" wp14:anchorId="3A58A59C" wp14:editId="3CBF6F60">
            <wp:extent cx="6086475" cy="3105150"/>
            <wp:effectExtent l="0" t="0" r="0"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6475" cy="3105150"/>
                    </a:xfrm>
                    <a:prstGeom prst="rect">
                      <a:avLst/>
                    </a:prstGeom>
                    <a:noFill/>
                    <a:ln>
                      <a:noFill/>
                    </a:ln>
                  </pic:spPr>
                </pic:pic>
              </a:graphicData>
            </a:graphic>
          </wp:inline>
        </w:drawing>
      </w:r>
    </w:p>
    <w:p w14:paraId="54201133" w14:textId="65FE6201" w:rsidR="00E92A70" w:rsidRDefault="00E92A70" w:rsidP="00E555A6">
      <w:pPr>
        <w:spacing w:after="0"/>
      </w:pPr>
      <w:r w:rsidRPr="007C1BB4">
        <w:t>It is thought that a Saxon church was built on the hilltop site around 1066, next to the Manor House</w:t>
      </w:r>
      <w:r>
        <w:t>, thi</w:t>
      </w:r>
      <w:r w:rsidRPr="007C1BB4">
        <w:t xml:space="preserve">s was replaced by a </w:t>
      </w:r>
      <w:r w:rsidRPr="00C1023D">
        <w:rPr>
          <w:b/>
        </w:rPr>
        <w:t>12</w:t>
      </w:r>
      <w:r w:rsidRPr="00C1023D">
        <w:rPr>
          <w:b/>
          <w:vertAlign w:val="superscript"/>
        </w:rPr>
        <w:t>th</w:t>
      </w:r>
      <w:r w:rsidRPr="00C1023D">
        <w:rPr>
          <w:b/>
        </w:rPr>
        <w:t xml:space="preserve"> Century</w:t>
      </w:r>
      <w:r>
        <w:t xml:space="preserve"> </w:t>
      </w:r>
      <w:r w:rsidRPr="007C1BB4">
        <w:t>Norman church around 1100 A.D.  The only remaining part of the Norman church is the thick-walled 52ft</w:t>
      </w:r>
      <w:r>
        <w:t xml:space="preserve"> Romanesque</w:t>
      </w:r>
      <w:r w:rsidRPr="007C1BB4">
        <w:t xml:space="preserve"> flint tower which supports a lead-covered spire, which rises a further 50 feet into the air; the spire was added around 1500.</w:t>
      </w:r>
      <w:r>
        <w:t xml:space="preserve"> </w:t>
      </w:r>
    </w:p>
    <w:p w14:paraId="6B02A657" w14:textId="77777777" w:rsidR="00E555A6" w:rsidRPr="007C1BB4" w:rsidRDefault="00E555A6" w:rsidP="00E555A6">
      <w:pPr>
        <w:spacing w:after="0"/>
      </w:pPr>
    </w:p>
    <w:p w14:paraId="6D40A4C5" w14:textId="372F10AB" w:rsidR="00E92A70" w:rsidRDefault="00E92A70" w:rsidP="00E555A6">
      <w:pPr>
        <w:spacing w:after="0"/>
      </w:pPr>
      <w:r w:rsidRPr="007C1BB4">
        <w:t>Over the centuries the church has changed greatly as each generation has left its mark on the building, adapt</w:t>
      </w:r>
      <w:r w:rsidR="00E51CD4">
        <w:t>ing</w:t>
      </w:r>
      <w:r w:rsidRPr="007C1BB4">
        <w:t xml:space="preserve"> and develop</w:t>
      </w:r>
      <w:r w:rsidR="00E51CD4">
        <w:t>ing</w:t>
      </w:r>
      <w:r w:rsidRPr="007C1BB4">
        <w:t xml:space="preserve"> it to serve the purposes of worshiping God and preaching the Gospel in their own day.</w:t>
      </w:r>
      <w:r>
        <w:t xml:space="preserve"> </w:t>
      </w:r>
    </w:p>
    <w:p w14:paraId="3FA70A60" w14:textId="77777777" w:rsidR="00E555A6" w:rsidRDefault="00E555A6" w:rsidP="00E555A6">
      <w:pPr>
        <w:pStyle w:val="Default"/>
        <w:spacing w:line="276" w:lineRule="auto"/>
        <w:jc w:val="both"/>
        <w:rPr>
          <w:rFonts w:ascii="Calibri" w:hAnsi="Calibri" w:cs="Times New Roman"/>
          <w:sz w:val="22"/>
          <w:szCs w:val="22"/>
        </w:rPr>
      </w:pPr>
    </w:p>
    <w:p w14:paraId="63FE1233" w14:textId="69C24576" w:rsidR="00E92A70" w:rsidRDefault="00E92A70" w:rsidP="00E555A6">
      <w:pPr>
        <w:pStyle w:val="Default"/>
        <w:spacing w:line="276" w:lineRule="auto"/>
        <w:jc w:val="both"/>
        <w:rPr>
          <w:sz w:val="22"/>
          <w:szCs w:val="22"/>
        </w:rPr>
      </w:pPr>
      <w:r w:rsidRPr="0040067A">
        <w:rPr>
          <w:rFonts w:ascii="Calibri" w:hAnsi="Calibri" w:cs="Times New Roman"/>
          <w:sz w:val="22"/>
          <w:szCs w:val="22"/>
        </w:rPr>
        <w:t xml:space="preserve">In the </w:t>
      </w:r>
      <w:r w:rsidRPr="00C1023D">
        <w:rPr>
          <w:rFonts w:ascii="Calibri" w:hAnsi="Calibri" w:cs="Times New Roman"/>
          <w:b/>
          <w:sz w:val="22"/>
          <w:szCs w:val="22"/>
        </w:rPr>
        <w:t>13</w:t>
      </w:r>
      <w:r w:rsidRPr="00C1023D">
        <w:rPr>
          <w:rFonts w:ascii="Calibri" w:hAnsi="Calibri" w:cs="Times New Roman"/>
          <w:b/>
          <w:sz w:val="22"/>
          <w:szCs w:val="22"/>
          <w:vertAlign w:val="superscript"/>
        </w:rPr>
        <w:t>th</w:t>
      </w:r>
      <w:r w:rsidRPr="00C1023D">
        <w:rPr>
          <w:rFonts w:ascii="Calibri" w:hAnsi="Calibri" w:cs="Times New Roman"/>
          <w:b/>
          <w:sz w:val="22"/>
          <w:szCs w:val="22"/>
        </w:rPr>
        <w:t xml:space="preserve"> Century</w:t>
      </w:r>
      <w:r w:rsidRPr="0040067A">
        <w:rPr>
          <w:rFonts w:ascii="Calibri" w:hAnsi="Calibri" w:cs="Times New Roman"/>
          <w:sz w:val="22"/>
          <w:szCs w:val="22"/>
        </w:rPr>
        <w:t xml:space="preserve"> the church consisted of a</w:t>
      </w:r>
      <w:r>
        <w:rPr>
          <w:rFonts w:ascii="Calibri" w:hAnsi="Calibri" w:cs="Times New Roman"/>
          <w:sz w:val="22"/>
          <w:szCs w:val="22"/>
        </w:rPr>
        <w:t>n</w:t>
      </w:r>
      <w:r w:rsidRPr="0040067A">
        <w:rPr>
          <w:rFonts w:ascii="Calibri" w:hAnsi="Calibri" w:cs="Times New Roman"/>
          <w:sz w:val="22"/>
          <w:szCs w:val="22"/>
        </w:rPr>
        <w:t xml:space="preserve"> aisled nave and chancel. There may have been a chapel on the south side of the chancel, but not on the north.</w:t>
      </w:r>
      <w:r>
        <w:rPr>
          <w:sz w:val="22"/>
          <w:szCs w:val="22"/>
        </w:rPr>
        <w:t xml:space="preserve"> </w:t>
      </w:r>
    </w:p>
    <w:p w14:paraId="5CEFBF78" w14:textId="77777777" w:rsidR="00E555A6" w:rsidRDefault="00E555A6" w:rsidP="00E555A6">
      <w:pPr>
        <w:pStyle w:val="Default"/>
        <w:spacing w:line="276" w:lineRule="auto"/>
        <w:jc w:val="both"/>
        <w:rPr>
          <w:sz w:val="22"/>
          <w:szCs w:val="22"/>
        </w:rPr>
      </w:pPr>
    </w:p>
    <w:p w14:paraId="250D1974" w14:textId="7D40A9B5" w:rsidR="00E92A70" w:rsidRDefault="00E92A70" w:rsidP="00E555A6">
      <w:pPr>
        <w:pStyle w:val="Default"/>
        <w:spacing w:line="276" w:lineRule="auto"/>
        <w:jc w:val="both"/>
        <w:rPr>
          <w:sz w:val="22"/>
          <w:szCs w:val="22"/>
        </w:rPr>
      </w:pPr>
      <w:r>
        <w:rPr>
          <w:sz w:val="22"/>
          <w:szCs w:val="22"/>
        </w:rPr>
        <w:t xml:space="preserve">In the third quarter of the </w:t>
      </w:r>
      <w:r w:rsidRPr="00C1023D">
        <w:rPr>
          <w:b/>
          <w:sz w:val="22"/>
          <w:szCs w:val="22"/>
        </w:rPr>
        <w:t>14</w:t>
      </w:r>
      <w:r w:rsidRPr="00C1023D">
        <w:rPr>
          <w:b/>
          <w:sz w:val="22"/>
          <w:szCs w:val="22"/>
          <w:vertAlign w:val="superscript"/>
        </w:rPr>
        <w:t>th</w:t>
      </w:r>
      <w:r w:rsidRPr="00C1023D">
        <w:rPr>
          <w:b/>
          <w:sz w:val="22"/>
          <w:szCs w:val="22"/>
        </w:rPr>
        <w:t xml:space="preserve"> Century</w:t>
      </w:r>
      <w:r>
        <w:rPr>
          <w:sz w:val="22"/>
          <w:szCs w:val="22"/>
        </w:rPr>
        <w:t xml:space="preserve"> the church underwent a substantial rebuilding pro</w:t>
      </w:r>
      <w:r>
        <w:rPr>
          <w:sz w:val="22"/>
          <w:szCs w:val="22"/>
        </w:rPr>
        <w:softHyphen/>
        <w:t>gram</w:t>
      </w:r>
      <w:r w:rsidR="00AA0B41">
        <w:rPr>
          <w:sz w:val="22"/>
          <w:szCs w:val="22"/>
        </w:rPr>
        <w:t>me</w:t>
      </w:r>
      <w:r>
        <w:rPr>
          <w:sz w:val="22"/>
          <w:szCs w:val="22"/>
        </w:rPr>
        <w:t xml:space="preserve">. This included the </w:t>
      </w:r>
      <w:r w:rsidR="00540BE6">
        <w:rPr>
          <w:sz w:val="22"/>
          <w:szCs w:val="22"/>
        </w:rPr>
        <w:t xml:space="preserve">wooden </w:t>
      </w:r>
      <w:r>
        <w:rPr>
          <w:sz w:val="22"/>
          <w:szCs w:val="22"/>
        </w:rPr>
        <w:t>tower stairs</w:t>
      </w:r>
      <w:r w:rsidR="00540BE6">
        <w:rPr>
          <w:sz w:val="22"/>
          <w:szCs w:val="22"/>
        </w:rPr>
        <w:t xml:space="preserve"> and the</w:t>
      </w:r>
      <w:r>
        <w:rPr>
          <w:sz w:val="22"/>
          <w:szCs w:val="22"/>
        </w:rPr>
        <w:t xml:space="preserve"> building of the chapels flank</w:t>
      </w:r>
      <w:r>
        <w:rPr>
          <w:sz w:val="22"/>
          <w:szCs w:val="22"/>
        </w:rPr>
        <w:softHyphen/>
        <w:t xml:space="preserve">ing the chancel and the sanctuary. This work probably included the first set of screens </w:t>
      </w:r>
      <w:r w:rsidR="00540BE6">
        <w:rPr>
          <w:sz w:val="22"/>
          <w:szCs w:val="22"/>
        </w:rPr>
        <w:t xml:space="preserve">comprising </w:t>
      </w:r>
      <w:r>
        <w:rPr>
          <w:sz w:val="22"/>
          <w:szCs w:val="22"/>
        </w:rPr>
        <w:t xml:space="preserve">the main chancel screen, </w:t>
      </w:r>
      <w:r w:rsidR="00540BE6">
        <w:rPr>
          <w:sz w:val="22"/>
          <w:szCs w:val="22"/>
        </w:rPr>
        <w:t xml:space="preserve">the </w:t>
      </w:r>
      <w:r>
        <w:rPr>
          <w:sz w:val="22"/>
          <w:szCs w:val="22"/>
        </w:rPr>
        <w:t>western parclose screens and the screen now in the Steve</w:t>
      </w:r>
      <w:r>
        <w:rPr>
          <w:sz w:val="22"/>
          <w:szCs w:val="22"/>
        </w:rPr>
        <w:softHyphen/>
        <w:t>nage Museum</w:t>
      </w:r>
      <w:r w:rsidR="00540BE6">
        <w:rPr>
          <w:sz w:val="22"/>
          <w:szCs w:val="22"/>
        </w:rPr>
        <w:t>.</w:t>
      </w:r>
    </w:p>
    <w:p w14:paraId="34BB7E10" w14:textId="77777777" w:rsidR="00E555A6" w:rsidRDefault="00E555A6" w:rsidP="00E555A6">
      <w:pPr>
        <w:pStyle w:val="Default"/>
        <w:spacing w:line="276" w:lineRule="auto"/>
        <w:jc w:val="both"/>
        <w:rPr>
          <w:sz w:val="22"/>
          <w:szCs w:val="22"/>
        </w:rPr>
      </w:pPr>
    </w:p>
    <w:p w14:paraId="02963257" w14:textId="17E008A7" w:rsidR="00E92A70" w:rsidRDefault="00E92A70" w:rsidP="00E555A6">
      <w:pPr>
        <w:pStyle w:val="Default"/>
        <w:spacing w:line="276" w:lineRule="auto"/>
        <w:jc w:val="both"/>
        <w:rPr>
          <w:sz w:val="22"/>
          <w:szCs w:val="22"/>
        </w:rPr>
      </w:pPr>
      <w:r>
        <w:rPr>
          <w:sz w:val="22"/>
          <w:szCs w:val="22"/>
        </w:rPr>
        <w:lastRenderedPageBreak/>
        <w:t>The choir stalls with misericord seats probably date to the 14</w:t>
      </w:r>
      <w:r w:rsidRPr="006475BE">
        <w:rPr>
          <w:sz w:val="22"/>
          <w:szCs w:val="22"/>
          <w:vertAlign w:val="superscript"/>
        </w:rPr>
        <w:t xml:space="preserve">th </w:t>
      </w:r>
      <w:r>
        <w:rPr>
          <w:sz w:val="22"/>
          <w:szCs w:val="22"/>
        </w:rPr>
        <w:t>century, though it is not certain whether they were created for the church or imported into St Nicholas at the Dissolution of the Monasteries in the 16</w:t>
      </w:r>
      <w:r w:rsidRPr="006475BE">
        <w:rPr>
          <w:sz w:val="22"/>
          <w:szCs w:val="22"/>
          <w:vertAlign w:val="superscript"/>
        </w:rPr>
        <w:t>th</w:t>
      </w:r>
      <w:r>
        <w:rPr>
          <w:sz w:val="22"/>
          <w:szCs w:val="22"/>
        </w:rPr>
        <w:t xml:space="preserve"> century. </w:t>
      </w:r>
    </w:p>
    <w:p w14:paraId="08B8A42C" w14:textId="77777777" w:rsidR="00E555A6" w:rsidRDefault="00E555A6" w:rsidP="00E555A6">
      <w:pPr>
        <w:pStyle w:val="Default"/>
        <w:spacing w:line="276" w:lineRule="auto"/>
        <w:jc w:val="both"/>
        <w:rPr>
          <w:sz w:val="22"/>
          <w:szCs w:val="22"/>
        </w:rPr>
      </w:pPr>
    </w:p>
    <w:p w14:paraId="5715D3C0" w14:textId="444C4BE2" w:rsidR="00E92A70" w:rsidRDefault="00E92A70" w:rsidP="00E555A6">
      <w:pPr>
        <w:pStyle w:val="Default"/>
        <w:spacing w:line="276" w:lineRule="auto"/>
        <w:jc w:val="both"/>
        <w:rPr>
          <w:sz w:val="22"/>
          <w:szCs w:val="22"/>
        </w:rPr>
      </w:pPr>
      <w:r>
        <w:rPr>
          <w:sz w:val="22"/>
          <w:szCs w:val="22"/>
        </w:rPr>
        <w:t xml:space="preserve">In the middle of the </w:t>
      </w:r>
      <w:r w:rsidRPr="00C1023D">
        <w:rPr>
          <w:b/>
          <w:sz w:val="22"/>
          <w:szCs w:val="22"/>
        </w:rPr>
        <w:t>15</w:t>
      </w:r>
      <w:r w:rsidRPr="00C1023D">
        <w:rPr>
          <w:b/>
          <w:sz w:val="22"/>
          <w:szCs w:val="22"/>
          <w:vertAlign w:val="superscript"/>
        </w:rPr>
        <w:t>th</w:t>
      </w:r>
      <w:r w:rsidRPr="00C1023D">
        <w:rPr>
          <w:b/>
          <w:sz w:val="22"/>
          <w:szCs w:val="22"/>
        </w:rPr>
        <w:t xml:space="preserve"> Century</w:t>
      </w:r>
      <w:r>
        <w:rPr>
          <w:sz w:val="22"/>
          <w:szCs w:val="22"/>
        </w:rPr>
        <w:t xml:space="preserve"> the church underwent a scheme of very extensive modifi</w:t>
      </w:r>
      <w:r>
        <w:rPr>
          <w:sz w:val="22"/>
          <w:szCs w:val="22"/>
        </w:rPr>
        <w:softHyphen/>
        <w:t>cations. This included; the arches of the nave arcade, the clerestory, the insertion of large win</w:t>
      </w:r>
      <w:r>
        <w:rPr>
          <w:sz w:val="22"/>
          <w:szCs w:val="22"/>
        </w:rPr>
        <w:softHyphen/>
        <w:t xml:space="preserve">dows (e.g. those immediately west of the screens), the roof, font cover, and the second set of screens (the present south chapel screen and two eastern parclose screens) and the tracery preserved in the choir desk frontals. </w:t>
      </w:r>
    </w:p>
    <w:p w14:paraId="3E07F1C5" w14:textId="77777777" w:rsidR="00E555A6" w:rsidRDefault="00E555A6" w:rsidP="00E555A6">
      <w:pPr>
        <w:pStyle w:val="Default"/>
        <w:spacing w:line="276" w:lineRule="auto"/>
        <w:jc w:val="both"/>
        <w:rPr>
          <w:sz w:val="22"/>
          <w:szCs w:val="22"/>
        </w:rPr>
      </w:pPr>
    </w:p>
    <w:p w14:paraId="7B6943AA" w14:textId="77777777" w:rsidR="00E92A70" w:rsidRPr="00BC2C61" w:rsidRDefault="00E92A70" w:rsidP="00E555A6">
      <w:pPr>
        <w:pStyle w:val="Default"/>
        <w:spacing w:line="276" w:lineRule="auto"/>
        <w:jc w:val="both"/>
        <w:rPr>
          <w:sz w:val="22"/>
          <w:szCs w:val="22"/>
        </w:rPr>
      </w:pPr>
      <w:r>
        <w:rPr>
          <w:sz w:val="22"/>
          <w:szCs w:val="22"/>
        </w:rPr>
        <w:t xml:space="preserve">In the </w:t>
      </w:r>
      <w:r w:rsidRPr="00C1023D">
        <w:rPr>
          <w:b/>
          <w:sz w:val="22"/>
          <w:szCs w:val="22"/>
        </w:rPr>
        <w:t>16</w:t>
      </w:r>
      <w:r w:rsidRPr="00C1023D">
        <w:rPr>
          <w:b/>
          <w:sz w:val="22"/>
          <w:szCs w:val="22"/>
          <w:vertAlign w:val="superscript"/>
        </w:rPr>
        <w:t>th</w:t>
      </w:r>
      <w:r w:rsidRPr="00C1023D">
        <w:rPr>
          <w:b/>
          <w:sz w:val="22"/>
          <w:szCs w:val="22"/>
        </w:rPr>
        <w:t xml:space="preserve"> Century</w:t>
      </w:r>
      <w:r>
        <w:rPr>
          <w:sz w:val="22"/>
          <w:szCs w:val="22"/>
        </w:rPr>
        <w:t xml:space="preserve"> the choir stalls were mod</w:t>
      </w:r>
      <w:r>
        <w:rPr>
          <w:sz w:val="22"/>
          <w:szCs w:val="22"/>
        </w:rPr>
        <w:softHyphen/>
        <w:t>ified (Green Man misericord, and top rail added) and the tracery now forming part of the priest’s chair was carved. This may have been carried out following the acquisition of the stalls in an imperfect state following the Dissolution.</w:t>
      </w:r>
    </w:p>
    <w:p w14:paraId="1055DC94" w14:textId="2F6DAE36" w:rsidR="00E92A70" w:rsidRDefault="00D1202E" w:rsidP="00C1023D">
      <w:pPr>
        <w:pStyle w:val="Default"/>
        <w:rPr>
          <w:noProof/>
          <w:lang w:eastAsia="en-GB"/>
        </w:rPr>
      </w:pPr>
      <w:r>
        <w:rPr>
          <w:noProof/>
          <w:lang w:eastAsia="en-GB"/>
        </w:rPr>
        <w:drawing>
          <wp:inline distT="0" distB="0" distL="0" distR="0" wp14:anchorId="75D616FA" wp14:editId="6A99F58A">
            <wp:extent cx="3028950" cy="2238375"/>
            <wp:effectExtent l="0" t="0" r="0" b="0"/>
            <wp:docPr id="3" name="Picture 1" descr="http://www.british-history.ac.uk/sites/default/files/publications/pubid-306/images/fig14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ritish-history.ac.uk/sites/default/files/publications/pubid-306/images/fig148.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28950" cy="2238375"/>
                    </a:xfrm>
                    <a:prstGeom prst="rect">
                      <a:avLst/>
                    </a:prstGeom>
                    <a:noFill/>
                    <a:ln>
                      <a:noFill/>
                    </a:ln>
                  </pic:spPr>
                </pic:pic>
              </a:graphicData>
            </a:graphic>
          </wp:inline>
        </w:drawing>
      </w:r>
      <w:r w:rsidR="00E92A70" w:rsidRPr="000B232E">
        <w:rPr>
          <w:noProof/>
          <w:lang w:eastAsia="en-GB"/>
        </w:rPr>
        <w:t xml:space="preserve"> </w:t>
      </w:r>
      <w:r>
        <w:rPr>
          <w:noProof/>
          <w:lang w:eastAsia="en-GB"/>
        </w:rPr>
        <w:drawing>
          <wp:inline distT="0" distB="0" distL="0" distR="0" wp14:anchorId="313C75B3" wp14:editId="4310D54B">
            <wp:extent cx="3238500" cy="22764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38500" cy="2276475"/>
                    </a:xfrm>
                    <a:prstGeom prst="rect">
                      <a:avLst/>
                    </a:prstGeom>
                    <a:noFill/>
                    <a:ln>
                      <a:noFill/>
                    </a:ln>
                  </pic:spPr>
                </pic:pic>
              </a:graphicData>
            </a:graphic>
          </wp:inline>
        </w:drawing>
      </w:r>
    </w:p>
    <w:p w14:paraId="48FBCB25" w14:textId="77777777" w:rsidR="00E92A70" w:rsidRDefault="00E92A70" w:rsidP="000B232E">
      <w:pPr>
        <w:spacing w:after="0"/>
        <w:jc w:val="left"/>
        <w:rPr>
          <w:b/>
        </w:rPr>
      </w:pPr>
      <w:r w:rsidRPr="00CF0EA8">
        <w:rPr>
          <w:b/>
        </w:rPr>
        <w:t>Layout in 1912</w:t>
      </w:r>
      <w:r>
        <w:rPr>
          <w:vertAlign w:val="superscript"/>
        </w:rPr>
        <w:t>2</w:t>
      </w:r>
      <w:r>
        <w:rPr>
          <w:b/>
        </w:rPr>
        <w:tab/>
      </w:r>
      <w:r>
        <w:rPr>
          <w:b/>
        </w:rPr>
        <w:tab/>
      </w:r>
      <w:r>
        <w:rPr>
          <w:b/>
        </w:rPr>
        <w:tab/>
      </w:r>
      <w:r>
        <w:rPr>
          <w:b/>
        </w:rPr>
        <w:tab/>
      </w:r>
      <w:r>
        <w:rPr>
          <w:b/>
        </w:rPr>
        <w:tab/>
      </w:r>
      <w:r>
        <w:rPr>
          <w:b/>
        </w:rPr>
        <w:tab/>
      </w:r>
      <w:r w:rsidRPr="00CF0EA8">
        <w:rPr>
          <w:b/>
        </w:rPr>
        <w:t xml:space="preserve">Layout in 2017 </w:t>
      </w:r>
    </w:p>
    <w:p w14:paraId="5B786C8F" w14:textId="77777777" w:rsidR="00E555A6" w:rsidRDefault="00E555A6" w:rsidP="00E555A6">
      <w:pPr>
        <w:spacing w:after="0"/>
      </w:pPr>
    </w:p>
    <w:p w14:paraId="519DE39D" w14:textId="4A453112" w:rsidR="00E92A70" w:rsidRDefault="00E92A70" w:rsidP="00E555A6">
      <w:pPr>
        <w:spacing w:after="0"/>
      </w:pPr>
      <w:r w:rsidRPr="007C1BB4">
        <w:t xml:space="preserve">The building was extensively re-developed in </w:t>
      </w:r>
      <w:r>
        <w:t xml:space="preserve">the </w:t>
      </w:r>
      <w:r w:rsidRPr="00743AFE">
        <w:rPr>
          <w:b/>
        </w:rPr>
        <w:t>19</w:t>
      </w:r>
      <w:r w:rsidRPr="00743AFE">
        <w:rPr>
          <w:b/>
          <w:vertAlign w:val="superscript"/>
        </w:rPr>
        <w:t>th</w:t>
      </w:r>
      <w:r w:rsidRPr="00743AFE">
        <w:rPr>
          <w:b/>
        </w:rPr>
        <w:t xml:space="preserve"> Century</w:t>
      </w:r>
      <w:r>
        <w:t xml:space="preserve"> (</w:t>
      </w:r>
      <w:r w:rsidRPr="007C1BB4">
        <w:t>1841-2</w:t>
      </w:r>
      <w:r>
        <w:t>)</w:t>
      </w:r>
      <w:r w:rsidR="00AA0B41">
        <w:t>,</w:t>
      </w:r>
      <w:r w:rsidRPr="007C1BB4">
        <w:t xml:space="preserve"> again in </w:t>
      </w:r>
      <w:r>
        <w:t xml:space="preserve">the early </w:t>
      </w:r>
      <w:r w:rsidRPr="00743AFE">
        <w:rPr>
          <w:b/>
        </w:rPr>
        <w:t>20</w:t>
      </w:r>
      <w:r w:rsidRPr="00743AFE">
        <w:rPr>
          <w:b/>
          <w:vertAlign w:val="superscript"/>
        </w:rPr>
        <w:t>th</w:t>
      </w:r>
      <w:r w:rsidRPr="00743AFE">
        <w:rPr>
          <w:b/>
        </w:rPr>
        <w:t xml:space="preserve"> Century</w:t>
      </w:r>
      <w:r>
        <w:t xml:space="preserve"> (</w:t>
      </w:r>
      <w:r w:rsidRPr="007C1BB4">
        <w:t>1913-15</w:t>
      </w:r>
      <w:r>
        <w:t>)</w:t>
      </w:r>
      <w:r w:rsidRPr="007C1BB4">
        <w:t xml:space="preserve"> and to a lesser extent in 1960-65</w:t>
      </w:r>
      <w:r>
        <w:t xml:space="preserve"> and 1977</w:t>
      </w:r>
      <w:r w:rsidRPr="007C1BB4">
        <w:t xml:space="preserve">, with other changes occurring as necessary in between. </w:t>
      </w:r>
      <w:r>
        <w:t>A detailed timeline of 19</w:t>
      </w:r>
      <w:r w:rsidRPr="00371560">
        <w:rPr>
          <w:vertAlign w:val="superscript"/>
        </w:rPr>
        <w:t>th</w:t>
      </w:r>
      <w:r>
        <w:t xml:space="preserve"> and 20</w:t>
      </w:r>
      <w:r w:rsidRPr="00371560">
        <w:rPr>
          <w:vertAlign w:val="superscript"/>
        </w:rPr>
        <w:t>th</w:t>
      </w:r>
      <w:r>
        <w:t xml:space="preserve"> century changes is shown in the table at the end of this statement. </w:t>
      </w:r>
    </w:p>
    <w:p w14:paraId="328F5943" w14:textId="77777777" w:rsidR="00E555A6" w:rsidRPr="007C1BB4" w:rsidRDefault="00E555A6" w:rsidP="00E555A6">
      <w:pPr>
        <w:spacing w:after="0"/>
      </w:pPr>
    </w:p>
    <w:p w14:paraId="0CF564F2" w14:textId="1D3560CE" w:rsidR="00840F84" w:rsidRDefault="00E92A70" w:rsidP="00E555A6">
      <w:pPr>
        <w:spacing w:after="0"/>
      </w:pPr>
      <w:r>
        <w:t xml:space="preserve">In the </w:t>
      </w:r>
      <w:r w:rsidR="00840F84">
        <w:t xml:space="preserve">early part of the </w:t>
      </w:r>
      <w:r w:rsidRPr="00716EAA">
        <w:rPr>
          <w:b/>
        </w:rPr>
        <w:t>21</w:t>
      </w:r>
      <w:r w:rsidRPr="00716EAA">
        <w:rPr>
          <w:b/>
          <w:vertAlign w:val="superscript"/>
        </w:rPr>
        <w:t>st</w:t>
      </w:r>
      <w:r w:rsidRPr="00716EAA">
        <w:rPr>
          <w:b/>
        </w:rPr>
        <w:t xml:space="preserve"> Century</w:t>
      </w:r>
      <w:r w:rsidRPr="007C1BB4">
        <w:t xml:space="preserve"> the church </w:t>
      </w:r>
      <w:r w:rsidR="00840F84">
        <w:t>wa</w:t>
      </w:r>
      <w:r w:rsidRPr="007C1BB4">
        <w:t xml:space="preserve">s redecorated and some items of furniture, such as the pulpit and choir pews, removed to </w:t>
      </w:r>
      <w:r>
        <w:t xml:space="preserve">provide </w:t>
      </w:r>
      <w:r w:rsidRPr="007C1BB4">
        <w:t xml:space="preserve">a more flexible space in front of the wooden screens. </w:t>
      </w:r>
      <w:r>
        <w:t xml:space="preserve"> </w:t>
      </w:r>
      <w:r w:rsidR="00E51CD4">
        <w:t>The</w:t>
      </w:r>
      <w:r w:rsidR="00840F84">
        <w:t xml:space="preserve"> organ was re-sited into what was formerly the Trinity Chapel, </w:t>
      </w:r>
      <w:r w:rsidR="00E51CD4">
        <w:t>enabling</w:t>
      </w:r>
      <w:r w:rsidR="00840F84">
        <w:t xml:space="preserve"> a larger kitchen and an accessible</w:t>
      </w:r>
      <w:r w:rsidR="00F6153B">
        <w:t xml:space="preserve"> toilet</w:t>
      </w:r>
      <w:r w:rsidR="00840F84">
        <w:t xml:space="preserve"> to be </w:t>
      </w:r>
      <w:r w:rsidR="00E51CD4">
        <w:t>built</w:t>
      </w:r>
      <w:r w:rsidR="00840F84">
        <w:t xml:space="preserve">.  Shortly after this a new sound system was installed. </w:t>
      </w:r>
    </w:p>
    <w:p w14:paraId="31EA05B4" w14:textId="77777777" w:rsidR="00840F84" w:rsidRDefault="00840F84" w:rsidP="00E555A6">
      <w:pPr>
        <w:spacing w:after="0"/>
      </w:pPr>
    </w:p>
    <w:p w14:paraId="387AE50D" w14:textId="0FF46F58" w:rsidR="00840F84" w:rsidRDefault="00840F84" w:rsidP="00E555A6">
      <w:pPr>
        <w:spacing w:after="0"/>
      </w:pPr>
      <w:r>
        <w:t xml:space="preserve">However, the most substantial changes took place between 2019-2020 when a major reordering and refurbishment project was undertaken.  This included a new stone floor, with underfloor heating </w:t>
      </w:r>
      <w:r w:rsidR="00F6153B">
        <w:t>beneath</w:t>
      </w:r>
      <w:r>
        <w:t>, a new lighting scheme, and the re-siting of 3 wooden screens to create a larger worship space and a crèche in the north-western corner.  To increase the amount of accommodation for small group use, such as our Sunday children’s work, the mezzanine floor was fitted over the existing parish room.  The bricked-up arches between the chancel and the parish room were removed and replaced with glass screens at the top level and glass doors on the ground floor.  The whole church was then redecorated</w:t>
      </w:r>
      <w:r w:rsidR="00E51CD4">
        <w:t xml:space="preserve"> and </w:t>
      </w:r>
      <w:r w:rsidR="00FE4DB1">
        <w:t>six electronic display</w:t>
      </w:r>
      <w:r w:rsidR="00E51CD4">
        <w:t xml:space="preserve"> screens installed</w:t>
      </w:r>
      <w:r>
        <w:t xml:space="preserve">.  The result has been to create a large, light and flexible worship and meeting space, </w:t>
      </w:r>
      <w:r w:rsidR="00553F8A">
        <w:t>which still retains its historic feel.  The changes have been very well received.</w:t>
      </w:r>
    </w:p>
    <w:p w14:paraId="10C0CA55" w14:textId="77777777" w:rsidR="00840F84" w:rsidRDefault="00840F84" w:rsidP="00E555A6">
      <w:pPr>
        <w:spacing w:after="0"/>
      </w:pPr>
    </w:p>
    <w:p w14:paraId="62A621DA" w14:textId="6CDBD078" w:rsidR="00E92A70" w:rsidRPr="004E701D" w:rsidRDefault="00553F8A" w:rsidP="00E555A6">
      <w:pPr>
        <w:spacing w:after="0"/>
        <w:rPr>
          <w:vertAlign w:val="superscript"/>
        </w:rPr>
      </w:pPr>
      <w:r>
        <w:t>Despite these many changes, t</w:t>
      </w:r>
      <w:r w:rsidR="00E92A70" w:rsidRPr="007C1BB4">
        <w:t xml:space="preserve">he church </w:t>
      </w:r>
      <w:r>
        <w:t>remains</w:t>
      </w:r>
      <w:r w:rsidR="00E92A70" w:rsidRPr="007C1BB4">
        <w:t xml:space="preserve"> full of history and historical artefacts.  These include the bowl of the ancient font (13</w:t>
      </w:r>
      <w:r w:rsidR="00E92A70" w:rsidRPr="007C1BB4">
        <w:rPr>
          <w:vertAlign w:val="superscript"/>
        </w:rPr>
        <w:t>th</w:t>
      </w:r>
      <w:r w:rsidR="00E92A70" w:rsidRPr="007C1BB4">
        <w:t xml:space="preserve"> C), the grave slab of one of the early rectors (</w:t>
      </w:r>
      <w:r w:rsidR="00E92A70" w:rsidRPr="00D1202E">
        <w:rPr>
          <w:color w:val="auto"/>
        </w:rPr>
        <w:t>early 14</w:t>
      </w:r>
      <w:r w:rsidR="00E92A70" w:rsidRPr="00D1202E">
        <w:rPr>
          <w:color w:val="auto"/>
          <w:vertAlign w:val="superscript"/>
        </w:rPr>
        <w:t>th</w:t>
      </w:r>
      <w:r w:rsidR="00E92A70" w:rsidRPr="00D1202E">
        <w:rPr>
          <w:color w:val="auto"/>
        </w:rPr>
        <w:t xml:space="preserve"> C</w:t>
      </w:r>
      <w:r w:rsidR="00E92A70" w:rsidRPr="007C1BB4">
        <w:t xml:space="preserve">), which lies in </w:t>
      </w:r>
      <w:r>
        <w:t>the centre of the church</w:t>
      </w:r>
      <w:r w:rsidR="00E92A70" w:rsidRPr="007C1BB4">
        <w:t xml:space="preserve"> and the six carved misericord choir </w:t>
      </w:r>
      <w:r w:rsidR="005B5E6C">
        <w:t>stalls</w:t>
      </w:r>
      <w:r w:rsidR="00E92A70" w:rsidRPr="007C1BB4">
        <w:t>, dat</w:t>
      </w:r>
      <w:r>
        <w:t xml:space="preserve">ing </w:t>
      </w:r>
      <w:r w:rsidR="00E92A70" w:rsidRPr="007C1BB4">
        <w:t>from the late 14</w:t>
      </w:r>
      <w:r w:rsidR="00E92A70" w:rsidRPr="007C1BB4">
        <w:rPr>
          <w:vertAlign w:val="superscript"/>
        </w:rPr>
        <w:t>th</w:t>
      </w:r>
      <w:r w:rsidR="00E92A70" w:rsidRPr="007C1BB4">
        <w:t>/early 15</w:t>
      </w:r>
      <w:r w:rsidR="00E92A70" w:rsidRPr="007C1BB4">
        <w:rPr>
          <w:vertAlign w:val="superscript"/>
        </w:rPr>
        <w:t>th</w:t>
      </w:r>
      <w:r w:rsidR="00E92A70" w:rsidRPr="007C1BB4">
        <w:t xml:space="preserve"> century</w:t>
      </w:r>
      <w:r>
        <w:t xml:space="preserve">, now positioned at the </w:t>
      </w:r>
      <w:r w:rsidR="00F6153B">
        <w:t>west end</w:t>
      </w:r>
      <w:r>
        <w:t xml:space="preserve"> of the north aisle.</w:t>
      </w:r>
      <w:r w:rsidR="00E92A70" w:rsidRPr="007C1BB4">
        <w:t xml:space="preserve">  One particular highlight is the collection of mediaeval graffiti carved onto a number of pillars around </w:t>
      </w:r>
      <w:r w:rsidR="00E92A70" w:rsidRPr="007C1BB4">
        <w:lastRenderedPageBreak/>
        <w:t xml:space="preserve">the church. </w:t>
      </w:r>
      <w:r>
        <w:t xml:space="preserve">  Unsurprisingly, the refurbishment project and replacement of the floor revealed many interesting archaeological discoveries and the full report</w:t>
      </w:r>
      <w:r w:rsidR="00801892" w:rsidRPr="004E701D">
        <w:rPr>
          <w:vertAlign w:val="superscript"/>
        </w:rPr>
        <w:t>6</w:t>
      </w:r>
      <w:r w:rsidRPr="004E701D">
        <w:rPr>
          <w:vertAlign w:val="superscript"/>
        </w:rPr>
        <w:t xml:space="preserve"> </w:t>
      </w:r>
      <w:r w:rsidR="00801892">
        <w:rPr>
          <w:vertAlign w:val="superscript"/>
        </w:rPr>
        <w:t xml:space="preserve"> </w:t>
      </w:r>
      <w:r w:rsidR="00F6153B">
        <w:t>has be</w:t>
      </w:r>
      <w:r w:rsidR="00801892">
        <w:t>en</w:t>
      </w:r>
      <w:r w:rsidR="00F6153B">
        <w:t xml:space="preserve"> lodged </w:t>
      </w:r>
      <w:r w:rsidR="007A4FF3">
        <w:t>with Stevenage Museum and Hertfordshire Archive and Local Studies, it is also</w:t>
      </w:r>
      <w:r w:rsidR="00F6153B">
        <w:t xml:space="preserve"> </w:t>
      </w:r>
      <w:r>
        <w:t>is available on the church’s website.</w:t>
      </w:r>
    </w:p>
    <w:p w14:paraId="212779F1" w14:textId="77777777" w:rsidR="00E555A6" w:rsidRPr="007C1BB4" w:rsidRDefault="00E555A6" w:rsidP="00E555A6">
      <w:pPr>
        <w:spacing w:after="0"/>
      </w:pPr>
    </w:p>
    <w:p w14:paraId="1A6D97EA" w14:textId="6C5EE914" w:rsidR="00E92A70" w:rsidRDefault="00E92A70" w:rsidP="00E555A6">
      <w:pPr>
        <w:spacing w:after="0"/>
      </w:pPr>
      <w:r w:rsidRPr="007C1BB4">
        <w:t>Other notable parts of the church include one of the oldest stairca</w:t>
      </w:r>
      <w:r>
        <w:t>ses in Hertfordshire in the</w:t>
      </w:r>
      <w:r w:rsidRPr="007C1BB4">
        <w:t xml:space="preserve"> tower (dendro-dated to the late 14</w:t>
      </w:r>
      <w:r w:rsidRPr="007C1BB4">
        <w:rPr>
          <w:vertAlign w:val="superscript"/>
        </w:rPr>
        <w:t>th</w:t>
      </w:r>
      <w:r w:rsidRPr="007C1BB4">
        <w:t xml:space="preserve"> century), some beautiful examples of 19</w:t>
      </w:r>
      <w:r w:rsidRPr="007C1BB4">
        <w:rPr>
          <w:vertAlign w:val="superscript"/>
        </w:rPr>
        <w:t>th</w:t>
      </w:r>
      <w:r w:rsidRPr="007C1BB4">
        <w:t xml:space="preserve"> and 20</w:t>
      </w:r>
      <w:r w:rsidRPr="007C1BB4">
        <w:rPr>
          <w:vertAlign w:val="superscript"/>
        </w:rPr>
        <w:t>th</w:t>
      </w:r>
      <w:r>
        <w:t xml:space="preserve"> century stained glass windows</w:t>
      </w:r>
      <w:r w:rsidRPr="007C1BB4">
        <w:t xml:space="preserve"> and a recently renovated and restored Forster and Andrews organ, built in 1884. The reredos designed by Sir Charles Nicholson and installed in 1915 is appreciated by many members of the church</w:t>
      </w:r>
      <w:r>
        <w:t>.  Nicholson also designed an altar frontal which is still in regular use</w:t>
      </w:r>
      <w:r w:rsidRPr="007C1BB4">
        <w:t xml:space="preserve">. </w:t>
      </w:r>
      <w:r w:rsidR="000D103B">
        <w:t xml:space="preserve">The end chapel is </w:t>
      </w:r>
      <w:r w:rsidR="000D103B" w:rsidRPr="007C1BB4">
        <w:t xml:space="preserve">flanked by a small vestry on the north side and on the south side </w:t>
      </w:r>
      <w:r w:rsidR="000D103B">
        <w:t xml:space="preserve">by </w:t>
      </w:r>
      <w:r w:rsidR="000D103B" w:rsidRPr="007C1BB4">
        <w:t>a double Piscina and 3 Sedilia re-discovered and restored in 1841.</w:t>
      </w:r>
    </w:p>
    <w:p w14:paraId="449018A1" w14:textId="77777777" w:rsidR="00E555A6" w:rsidRPr="007C1BB4" w:rsidRDefault="00E555A6" w:rsidP="00E555A6">
      <w:pPr>
        <w:spacing w:after="0"/>
      </w:pPr>
    </w:p>
    <w:p w14:paraId="7969BF2D" w14:textId="2D27D09A" w:rsidR="00E92A70" w:rsidRDefault="00E92A70" w:rsidP="00E555A6">
      <w:pPr>
        <w:spacing w:after="0"/>
      </w:pPr>
      <w:r w:rsidRPr="007C1BB4">
        <w:t>A full Record of the Church Furnishings was created by the National Association of Decorative and Fine Arts Societies</w:t>
      </w:r>
      <w:r>
        <w:rPr>
          <w:vertAlign w:val="superscript"/>
        </w:rPr>
        <w:t>3</w:t>
      </w:r>
      <w:r w:rsidRPr="007C1BB4">
        <w:t xml:space="preserve"> in 2009 and in February 2013 Dr Charles Tracy FSA reviewed the age and likely provenance of the wooden screens, and choir </w:t>
      </w:r>
      <w:r>
        <w:t>stall</w:t>
      </w:r>
      <w:r w:rsidRPr="007C1BB4">
        <w:t>s</w:t>
      </w:r>
      <w:r>
        <w:t xml:space="preserve"> with </w:t>
      </w:r>
      <w:r w:rsidRPr="007C1BB4">
        <w:t xml:space="preserve">misericords. </w:t>
      </w:r>
      <w:r w:rsidR="00553F8A">
        <w:t xml:space="preserve">  None of the ancient wooden screens were removed </w:t>
      </w:r>
      <w:r w:rsidR="000D103B">
        <w:t xml:space="preserve">from the building </w:t>
      </w:r>
      <w:r w:rsidR="00553F8A">
        <w:t xml:space="preserve">during the </w:t>
      </w:r>
      <w:r w:rsidR="000D103B">
        <w:t>2019-20</w:t>
      </w:r>
      <w:r w:rsidR="00553F8A">
        <w:t xml:space="preserve"> refurbishment.</w:t>
      </w:r>
    </w:p>
    <w:p w14:paraId="65D47C64" w14:textId="3460498A" w:rsidR="00E555A6" w:rsidRDefault="00E555A6" w:rsidP="00E555A6">
      <w:pPr>
        <w:spacing w:after="0"/>
      </w:pPr>
    </w:p>
    <w:p w14:paraId="6CF1FEE2" w14:textId="5152590A" w:rsidR="00553F8A" w:rsidRPr="007C1BB4" w:rsidRDefault="00553F8A" w:rsidP="00E555A6">
      <w:pPr>
        <w:spacing w:after="0"/>
      </w:pPr>
      <w:r>
        <w:t>The main body of the church still has 3 aisles and is fitted with Robert Thompson oak pews dating from 1964.  The new layout formed a small chapel at the east end of the church using a screen that dates to the 14</w:t>
      </w:r>
      <w:r w:rsidRPr="00553F8A">
        <w:rPr>
          <w:vertAlign w:val="superscript"/>
        </w:rPr>
        <w:t>th</w:t>
      </w:r>
      <w:r>
        <w:t xml:space="preserve"> or 15</w:t>
      </w:r>
      <w:r w:rsidRPr="00553F8A">
        <w:rPr>
          <w:vertAlign w:val="superscript"/>
        </w:rPr>
        <w:t>th</w:t>
      </w:r>
      <w:r>
        <w:t xml:space="preserve"> century. This particular screen was removed from the church at some point in its history, possibly during the Reformation, before being</w:t>
      </w:r>
      <w:r w:rsidR="000D103B" w:rsidRPr="000D103B">
        <w:t xml:space="preserve"> </w:t>
      </w:r>
      <w:r w:rsidR="000D103B">
        <w:t xml:space="preserve">re-discovered in a tithe barn </w:t>
      </w:r>
      <w:r w:rsidR="000D103B" w:rsidRPr="00D87340">
        <w:rPr>
          <w:i/>
        </w:rPr>
        <w:t>c</w:t>
      </w:r>
      <w:r w:rsidR="000D103B">
        <w:rPr>
          <w:i/>
        </w:rPr>
        <w:t>irc</w:t>
      </w:r>
      <w:r w:rsidR="000D103B" w:rsidRPr="00D87340">
        <w:rPr>
          <w:i/>
        </w:rPr>
        <w:t>a</w:t>
      </w:r>
      <w:r w:rsidR="000D103B">
        <w:t xml:space="preserve">1840.  Since that time, it has been in a number of positions.  </w:t>
      </w:r>
    </w:p>
    <w:p w14:paraId="73D730C4" w14:textId="77777777" w:rsidR="00E555A6" w:rsidRPr="007C1BB4" w:rsidRDefault="00E555A6" w:rsidP="00E555A6">
      <w:pPr>
        <w:spacing w:after="0"/>
      </w:pPr>
    </w:p>
    <w:p w14:paraId="445E490F" w14:textId="399D6319" w:rsidR="00E92A70" w:rsidRDefault="00D1202E" w:rsidP="00E555A6">
      <w:pPr>
        <w:spacing w:after="0"/>
      </w:pPr>
      <w:r>
        <w:rPr>
          <w:noProof/>
          <w:lang w:eastAsia="en-GB"/>
        </w:rPr>
        <w:drawing>
          <wp:inline distT="0" distB="0" distL="0" distR="0" wp14:anchorId="316195F6" wp14:editId="590BED59">
            <wp:extent cx="6629400" cy="4419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29400" cy="4419600"/>
                    </a:xfrm>
                    <a:prstGeom prst="rect">
                      <a:avLst/>
                    </a:prstGeom>
                    <a:noFill/>
                    <a:ln>
                      <a:noFill/>
                    </a:ln>
                  </pic:spPr>
                </pic:pic>
              </a:graphicData>
            </a:graphic>
          </wp:inline>
        </w:drawing>
      </w:r>
    </w:p>
    <w:p w14:paraId="7667DEF9" w14:textId="02764120" w:rsidR="000D103B" w:rsidRDefault="00801892" w:rsidP="004E701D">
      <w:pPr>
        <w:spacing w:after="0"/>
        <w:ind w:left="720" w:hanging="720"/>
        <w:rPr>
          <w:b/>
        </w:rPr>
      </w:pPr>
      <w:r>
        <w:rPr>
          <w:b/>
        </w:rPr>
        <w:t xml:space="preserve">Interior of St Nicholas Church in December 2020 </w:t>
      </w:r>
    </w:p>
    <w:p w14:paraId="437DF5BE" w14:textId="77777777" w:rsidR="00801892" w:rsidRDefault="00801892" w:rsidP="00E555A6">
      <w:pPr>
        <w:spacing w:after="0"/>
        <w:rPr>
          <w:b/>
        </w:rPr>
      </w:pPr>
    </w:p>
    <w:p w14:paraId="00FD9701" w14:textId="77777777" w:rsidR="004E701D" w:rsidRDefault="004E701D" w:rsidP="00E555A6">
      <w:pPr>
        <w:spacing w:after="0"/>
        <w:rPr>
          <w:b/>
        </w:rPr>
      </w:pPr>
    </w:p>
    <w:p w14:paraId="6E44ADE8" w14:textId="3936A8FC" w:rsidR="00E92A70" w:rsidRPr="001B5340" w:rsidRDefault="00E92A70" w:rsidP="00E555A6">
      <w:pPr>
        <w:spacing w:after="0"/>
        <w:rPr>
          <w:b/>
        </w:rPr>
      </w:pPr>
      <w:r w:rsidRPr="001B5340">
        <w:rPr>
          <w:b/>
        </w:rPr>
        <w:lastRenderedPageBreak/>
        <w:t>Assessment of Significance.</w:t>
      </w:r>
    </w:p>
    <w:p w14:paraId="5BD08881" w14:textId="77777777" w:rsidR="00E92A70" w:rsidRDefault="00E92A70" w:rsidP="00E555A6">
      <w:pPr>
        <w:spacing w:after="0"/>
        <w:jc w:val="left"/>
      </w:pPr>
      <w:r w:rsidRPr="001B5340">
        <w:t>Using guidance suggested by Historic England</w:t>
      </w:r>
      <w:r>
        <w:t xml:space="preserve">, </w:t>
      </w:r>
      <w:r w:rsidRPr="002E638B">
        <w:rPr>
          <w:rFonts w:cs="Calibri"/>
        </w:rPr>
        <w:t xml:space="preserve">O’Callaghan </w:t>
      </w:r>
      <w:r>
        <w:rPr>
          <w:rFonts w:cs="Calibri"/>
        </w:rPr>
        <w:t xml:space="preserve">and </w:t>
      </w:r>
      <w:r w:rsidRPr="002E638B">
        <w:rPr>
          <w:rFonts w:cs="Calibri"/>
        </w:rPr>
        <w:t xml:space="preserve">Coulter </w:t>
      </w:r>
      <w:r>
        <w:rPr>
          <w:rFonts w:cs="Calibri"/>
        </w:rPr>
        <w:t>(Artemis Heritage Partnership,</w:t>
      </w:r>
      <w:r w:rsidRPr="00E1058E">
        <w:rPr>
          <w:rFonts w:cs="Calibri"/>
        </w:rPr>
        <w:t xml:space="preserve"> </w:t>
      </w:r>
      <w:r w:rsidRPr="002E638B">
        <w:rPr>
          <w:rFonts w:cs="Calibri"/>
        </w:rPr>
        <w:t>March 2018</w:t>
      </w:r>
      <w:r>
        <w:rPr>
          <w:vertAlign w:val="superscript"/>
        </w:rPr>
        <w:t xml:space="preserve"> 1</w:t>
      </w:r>
      <w:r>
        <w:t>) have systematically evaluated the significance of the heritage within St Nicholas church:</w:t>
      </w:r>
    </w:p>
    <w:p w14:paraId="38C52717" w14:textId="77777777" w:rsidR="00E555A6" w:rsidRDefault="00E555A6" w:rsidP="00E555A6">
      <w:pPr>
        <w:pStyle w:val="Pa2"/>
        <w:spacing w:line="276" w:lineRule="auto"/>
        <w:jc w:val="both"/>
        <w:rPr>
          <w:rFonts w:cs="VMPSPQ+Optima-Regular"/>
          <w:b/>
          <w:color w:val="000000"/>
          <w:sz w:val="22"/>
          <w:szCs w:val="22"/>
        </w:rPr>
      </w:pPr>
    </w:p>
    <w:p w14:paraId="6A119401" w14:textId="63C28715" w:rsidR="00E92A70" w:rsidRDefault="00E92A70" w:rsidP="00E555A6">
      <w:pPr>
        <w:pStyle w:val="Pa2"/>
        <w:spacing w:line="276" w:lineRule="auto"/>
        <w:jc w:val="both"/>
        <w:rPr>
          <w:rFonts w:cs="VMPSPQ+Optima-Regular"/>
          <w:color w:val="000000"/>
          <w:sz w:val="22"/>
          <w:szCs w:val="22"/>
        </w:rPr>
      </w:pPr>
      <w:r w:rsidRPr="00E1058E">
        <w:rPr>
          <w:rFonts w:cs="VMPSPQ+Optima-Regular"/>
          <w:b/>
          <w:color w:val="000000"/>
          <w:sz w:val="22"/>
          <w:szCs w:val="22"/>
        </w:rPr>
        <w:t>St Nicholas is a Grade 1 listed build</w:t>
      </w:r>
      <w:r w:rsidRPr="00E1058E">
        <w:rPr>
          <w:rFonts w:cs="VMPSPQ+Optima-Regular"/>
          <w:b/>
          <w:color w:val="000000"/>
          <w:sz w:val="22"/>
          <w:szCs w:val="22"/>
        </w:rPr>
        <w:softHyphen/>
        <w:t>ing.</w:t>
      </w:r>
      <w:r>
        <w:rPr>
          <w:rFonts w:cs="VMPSPQ+Optima-Regular"/>
          <w:color w:val="000000"/>
          <w:sz w:val="22"/>
          <w:szCs w:val="22"/>
        </w:rPr>
        <w:t xml:space="preserve"> </w:t>
      </w:r>
    </w:p>
    <w:p w14:paraId="3F67CDB8" w14:textId="77777777" w:rsidR="00E92A70" w:rsidRDefault="00E92A70" w:rsidP="00E555A6">
      <w:pPr>
        <w:pStyle w:val="Pa2"/>
        <w:spacing w:line="276" w:lineRule="auto"/>
        <w:jc w:val="both"/>
        <w:rPr>
          <w:rFonts w:cs="VMPSPQ+Optima-Regular"/>
          <w:color w:val="000000"/>
          <w:sz w:val="22"/>
          <w:szCs w:val="22"/>
        </w:rPr>
      </w:pPr>
      <w:r>
        <w:rPr>
          <w:rFonts w:cs="VMPSPQ+Optima-Regular"/>
          <w:color w:val="000000"/>
          <w:sz w:val="22"/>
          <w:szCs w:val="22"/>
        </w:rPr>
        <w:t xml:space="preserve">Taken as a whole this is recognition that the heritage of St Nicholas church building is of </w:t>
      </w:r>
      <w:r>
        <w:rPr>
          <w:rFonts w:ascii="Optima" w:hAnsi="Optima" w:cs="Optima"/>
          <w:b/>
          <w:bCs/>
          <w:color w:val="000000"/>
          <w:sz w:val="22"/>
          <w:szCs w:val="22"/>
        </w:rPr>
        <w:t>national significance</w:t>
      </w:r>
      <w:r>
        <w:rPr>
          <w:rFonts w:cs="VMPSPQ+Optima-Regular"/>
          <w:color w:val="000000"/>
          <w:sz w:val="22"/>
          <w:szCs w:val="22"/>
        </w:rPr>
        <w:t xml:space="preserve">. </w:t>
      </w:r>
    </w:p>
    <w:p w14:paraId="40A835A9" w14:textId="77777777" w:rsidR="00E555A6" w:rsidRDefault="00E555A6" w:rsidP="00E555A6">
      <w:pPr>
        <w:pStyle w:val="Pa2"/>
        <w:spacing w:line="276" w:lineRule="auto"/>
        <w:jc w:val="both"/>
        <w:rPr>
          <w:rFonts w:ascii="Optima" w:hAnsi="Optima" w:cs="Optima"/>
          <w:b/>
          <w:bCs/>
          <w:color w:val="000000"/>
          <w:sz w:val="22"/>
          <w:szCs w:val="22"/>
        </w:rPr>
      </w:pPr>
    </w:p>
    <w:p w14:paraId="0C4BE024" w14:textId="497FA34A" w:rsidR="00E92A70" w:rsidRDefault="00E92A70" w:rsidP="00E555A6">
      <w:pPr>
        <w:pStyle w:val="Pa2"/>
        <w:spacing w:line="276" w:lineRule="auto"/>
        <w:jc w:val="both"/>
        <w:rPr>
          <w:rFonts w:ascii="Optima" w:hAnsi="Optima" w:cs="Optima"/>
          <w:color w:val="000000"/>
          <w:sz w:val="22"/>
          <w:szCs w:val="22"/>
        </w:rPr>
      </w:pPr>
      <w:r>
        <w:rPr>
          <w:rFonts w:ascii="Optima" w:hAnsi="Optima" w:cs="Optima"/>
          <w:b/>
          <w:bCs/>
          <w:color w:val="000000"/>
          <w:sz w:val="22"/>
          <w:szCs w:val="22"/>
        </w:rPr>
        <w:t xml:space="preserve">The medieval building </w:t>
      </w:r>
    </w:p>
    <w:p w14:paraId="55E285D1" w14:textId="52A26BE1" w:rsidR="00E92A70" w:rsidRDefault="00E92A70" w:rsidP="00E555A6">
      <w:pPr>
        <w:pStyle w:val="Pa2"/>
        <w:spacing w:line="276" w:lineRule="auto"/>
        <w:jc w:val="both"/>
        <w:rPr>
          <w:rFonts w:cs="VMPSPQ+Optima-Regular"/>
          <w:color w:val="000000"/>
          <w:sz w:val="22"/>
          <w:szCs w:val="22"/>
        </w:rPr>
      </w:pPr>
      <w:r>
        <w:rPr>
          <w:rFonts w:cs="VMPSPQ+Optima-Regular"/>
          <w:color w:val="000000"/>
          <w:sz w:val="22"/>
          <w:szCs w:val="22"/>
        </w:rPr>
        <w:t>The church is substantially a medieval building, with fabric dating from the twelfth to the fif</w:t>
      </w:r>
      <w:r>
        <w:rPr>
          <w:rFonts w:cs="VMPSPQ+Optima-Regular"/>
          <w:color w:val="000000"/>
          <w:sz w:val="22"/>
          <w:szCs w:val="22"/>
        </w:rPr>
        <w:softHyphen/>
        <w:t xml:space="preserve">teenth centuries. All of this is of </w:t>
      </w:r>
      <w:r>
        <w:rPr>
          <w:rFonts w:ascii="Optima" w:hAnsi="Optima" w:cs="Optima"/>
          <w:b/>
          <w:bCs/>
          <w:color w:val="000000"/>
          <w:sz w:val="22"/>
          <w:szCs w:val="22"/>
        </w:rPr>
        <w:t>high significance</w:t>
      </w:r>
      <w:r>
        <w:rPr>
          <w:rFonts w:cs="VMPSPQ+Optima-Regular"/>
          <w:color w:val="000000"/>
          <w:sz w:val="22"/>
          <w:szCs w:val="22"/>
        </w:rPr>
        <w:t xml:space="preserve">.  </w:t>
      </w:r>
    </w:p>
    <w:p w14:paraId="3B902CE9" w14:textId="77777777" w:rsidR="00540BE6" w:rsidRPr="00540BE6" w:rsidRDefault="00540BE6" w:rsidP="00E555A6">
      <w:pPr>
        <w:pStyle w:val="Default"/>
        <w:spacing w:line="276" w:lineRule="auto"/>
      </w:pPr>
    </w:p>
    <w:p w14:paraId="6E347A5D" w14:textId="77777777" w:rsidR="00E92A70" w:rsidRDefault="00E92A70" w:rsidP="00E555A6">
      <w:pPr>
        <w:pStyle w:val="Pa2"/>
        <w:spacing w:line="276" w:lineRule="auto"/>
        <w:jc w:val="both"/>
        <w:rPr>
          <w:rFonts w:ascii="Optima" w:hAnsi="Optima" w:cs="Optima"/>
          <w:color w:val="000000"/>
          <w:sz w:val="22"/>
          <w:szCs w:val="22"/>
        </w:rPr>
      </w:pPr>
      <w:r>
        <w:rPr>
          <w:rFonts w:ascii="Optima" w:hAnsi="Optima" w:cs="Optima"/>
          <w:b/>
          <w:bCs/>
          <w:color w:val="000000"/>
          <w:sz w:val="22"/>
          <w:szCs w:val="22"/>
        </w:rPr>
        <w:t xml:space="preserve">The wooden screens </w:t>
      </w:r>
    </w:p>
    <w:p w14:paraId="6E474103" w14:textId="59ED478E" w:rsidR="00E92A70" w:rsidRDefault="00E92A70" w:rsidP="00E555A6">
      <w:pPr>
        <w:pStyle w:val="Pa2"/>
        <w:spacing w:line="276" w:lineRule="auto"/>
        <w:jc w:val="both"/>
        <w:rPr>
          <w:rFonts w:cs="VMPSPQ+Optima-Regular"/>
          <w:color w:val="000000"/>
          <w:sz w:val="22"/>
          <w:szCs w:val="22"/>
        </w:rPr>
      </w:pPr>
      <w:r>
        <w:rPr>
          <w:rFonts w:cs="VMPSPQ+Optima-Regular"/>
          <w:color w:val="000000"/>
          <w:sz w:val="22"/>
          <w:szCs w:val="22"/>
        </w:rPr>
        <w:t>The surviving medieval screens at the entrance to the chancel, the Trinity chapel and parclose screens between the chancel and the two flanking chapels are important surviv</w:t>
      </w:r>
      <w:r w:rsidR="00540BE6">
        <w:rPr>
          <w:rFonts w:cs="VMPSPQ+Optima-Regular"/>
          <w:color w:val="000000"/>
          <w:sz w:val="22"/>
          <w:szCs w:val="22"/>
        </w:rPr>
        <w:t>or</w:t>
      </w:r>
      <w:r>
        <w:rPr>
          <w:rFonts w:cs="VMPSPQ+Optima-Regular"/>
          <w:color w:val="000000"/>
          <w:sz w:val="22"/>
          <w:szCs w:val="22"/>
        </w:rPr>
        <w:t>s from the 14</w:t>
      </w:r>
      <w:r w:rsidRPr="008D5119">
        <w:rPr>
          <w:rFonts w:cs="VMPSPQ+Optima-Regular"/>
          <w:color w:val="000000"/>
          <w:sz w:val="22"/>
          <w:szCs w:val="22"/>
          <w:vertAlign w:val="superscript"/>
        </w:rPr>
        <w:t>th</w:t>
      </w:r>
      <w:r>
        <w:rPr>
          <w:rFonts w:cs="VMPSPQ+Optima-Regular"/>
          <w:color w:val="000000"/>
          <w:sz w:val="22"/>
          <w:szCs w:val="22"/>
        </w:rPr>
        <w:t xml:space="preserve"> and 15</w:t>
      </w:r>
      <w:r w:rsidRPr="008D5119">
        <w:rPr>
          <w:rFonts w:cs="VMPSPQ+Optima-Regular"/>
          <w:color w:val="000000"/>
          <w:sz w:val="22"/>
          <w:szCs w:val="22"/>
          <w:vertAlign w:val="superscript"/>
        </w:rPr>
        <w:t>th</w:t>
      </w:r>
      <w:r>
        <w:rPr>
          <w:rFonts w:cs="VMPSPQ+Optima-Regular"/>
          <w:color w:val="000000"/>
          <w:sz w:val="22"/>
          <w:szCs w:val="22"/>
        </w:rPr>
        <w:t xml:space="preserve"> century and thus of </w:t>
      </w:r>
      <w:r>
        <w:rPr>
          <w:rFonts w:ascii="Optima" w:hAnsi="Optima" w:cs="Optima"/>
          <w:b/>
          <w:bCs/>
          <w:color w:val="000000"/>
          <w:sz w:val="22"/>
          <w:szCs w:val="22"/>
        </w:rPr>
        <w:t>high significance</w:t>
      </w:r>
      <w:r>
        <w:rPr>
          <w:rFonts w:cs="VMPSPQ+Optima-Regular"/>
          <w:color w:val="000000"/>
          <w:sz w:val="22"/>
          <w:szCs w:val="22"/>
        </w:rPr>
        <w:t xml:space="preserve">. There is ample evidence, both documentary and physical, that they have all been moved at different periods and </w:t>
      </w:r>
      <w:r w:rsidR="007A4FF3">
        <w:rPr>
          <w:rFonts w:cs="VMPSPQ+Optima-Regular"/>
          <w:color w:val="000000"/>
          <w:sz w:val="22"/>
          <w:szCs w:val="22"/>
        </w:rPr>
        <w:t xml:space="preserve">modified </w:t>
      </w:r>
      <w:r>
        <w:rPr>
          <w:rFonts w:cs="VMPSPQ+Optima-Regular"/>
          <w:color w:val="000000"/>
          <w:sz w:val="22"/>
          <w:szCs w:val="22"/>
        </w:rPr>
        <w:t xml:space="preserve">to varying degrees. This is part of their history and does not diminish their significance. </w:t>
      </w:r>
    </w:p>
    <w:p w14:paraId="15DE5F54" w14:textId="77777777" w:rsidR="00E555A6" w:rsidRDefault="00E555A6" w:rsidP="00E555A6">
      <w:pPr>
        <w:pStyle w:val="Pa2"/>
        <w:spacing w:line="276" w:lineRule="auto"/>
        <w:jc w:val="both"/>
        <w:rPr>
          <w:rFonts w:ascii="Optima" w:hAnsi="Optima" w:cs="Optima"/>
          <w:b/>
          <w:bCs/>
          <w:color w:val="000000"/>
          <w:sz w:val="22"/>
          <w:szCs w:val="22"/>
        </w:rPr>
      </w:pPr>
    </w:p>
    <w:p w14:paraId="3E95FA6A" w14:textId="7E797DDC" w:rsidR="00E92A70" w:rsidRDefault="00E92A70" w:rsidP="00E555A6">
      <w:pPr>
        <w:pStyle w:val="Pa2"/>
        <w:spacing w:line="276" w:lineRule="auto"/>
        <w:jc w:val="both"/>
        <w:rPr>
          <w:rFonts w:ascii="Optima" w:hAnsi="Optima" w:cs="Optima"/>
          <w:color w:val="000000"/>
          <w:sz w:val="22"/>
          <w:szCs w:val="22"/>
        </w:rPr>
      </w:pPr>
      <w:r>
        <w:rPr>
          <w:rFonts w:ascii="Optima" w:hAnsi="Optima" w:cs="Optima"/>
          <w:b/>
          <w:bCs/>
          <w:color w:val="000000"/>
          <w:sz w:val="22"/>
          <w:szCs w:val="22"/>
        </w:rPr>
        <w:t xml:space="preserve">Other furniture and fittings </w:t>
      </w:r>
    </w:p>
    <w:p w14:paraId="1AB484C2" w14:textId="77777777" w:rsidR="00E92A70" w:rsidRDefault="00E92A70" w:rsidP="00E555A6">
      <w:pPr>
        <w:pStyle w:val="Pa2"/>
        <w:spacing w:line="276" w:lineRule="auto"/>
        <w:jc w:val="both"/>
        <w:rPr>
          <w:rFonts w:cs="VMPSPQ+Optima-Regular"/>
          <w:color w:val="000000"/>
          <w:sz w:val="22"/>
          <w:szCs w:val="22"/>
        </w:rPr>
      </w:pPr>
      <w:r>
        <w:rPr>
          <w:rFonts w:cs="VMPSPQ+Optima-Regular"/>
          <w:color w:val="000000"/>
          <w:sz w:val="22"/>
          <w:szCs w:val="22"/>
        </w:rPr>
        <w:t>The church possesses a number of significant medi</w:t>
      </w:r>
      <w:r>
        <w:rPr>
          <w:rFonts w:cs="VMPSPQ+Optima-Regular"/>
          <w:color w:val="000000"/>
          <w:sz w:val="22"/>
          <w:szCs w:val="22"/>
        </w:rPr>
        <w:softHyphen/>
        <w:t xml:space="preserve">eval furniture and fittings, sometimes incorporated into later features. All of these are of either </w:t>
      </w:r>
      <w:r>
        <w:rPr>
          <w:rFonts w:ascii="Optima" w:hAnsi="Optima" w:cs="Optima"/>
          <w:b/>
          <w:bCs/>
          <w:color w:val="000000"/>
          <w:sz w:val="22"/>
          <w:szCs w:val="22"/>
        </w:rPr>
        <w:t xml:space="preserve">high </w:t>
      </w:r>
      <w:r>
        <w:rPr>
          <w:rFonts w:cs="VMPSPQ+Optima-Regular"/>
          <w:color w:val="000000"/>
          <w:sz w:val="22"/>
          <w:szCs w:val="22"/>
        </w:rPr>
        <w:t xml:space="preserve">or </w:t>
      </w:r>
      <w:r>
        <w:rPr>
          <w:rFonts w:ascii="Optima" w:hAnsi="Optima" w:cs="Optima"/>
          <w:b/>
          <w:bCs/>
          <w:color w:val="000000"/>
          <w:sz w:val="22"/>
          <w:szCs w:val="22"/>
        </w:rPr>
        <w:t xml:space="preserve">moderate-high significance </w:t>
      </w:r>
      <w:r>
        <w:rPr>
          <w:rFonts w:cs="VMPSPQ+Optima-Regular"/>
          <w:color w:val="000000"/>
          <w:sz w:val="22"/>
          <w:szCs w:val="22"/>
        </w:rPr>
        <w:t xml:space="preserve">(see main text of reference 1 for detail). The choir stalls can be associated with the church at least as far back as the sixteenth century. Nicholson’s desks incorporate material that is contemporary with some of the parclose screens, and a Victorian chair incorporates late medieval carving that can be linked to one of the misericords. </w:t>
      </w:r>
    </w:p>
    <w:p w14:paraId="6F6C617E" w14:textId="77777777" w:rsidR="00E555A6" w:rsidRDefault="00E555A6" w:rsidP="00E555A6">
      <w:pPr>
        <w:pStyle w:val="Pa2"/>
        <w:spacing w:line="276" w:lineRule="auto"/>
        <w:jc w:val="both"/>
        <w:rPr>
          <w:rFonts w:ascii="Optima" w:hAnsi="Optima" w:cs="Optima"/>
          <w:b/>
          <w:bCs/>
          <w:color w:val="000000"/>
          <w:sz w:val="22"/>
          <w:szCs w:val="22"/>
        </w:rPr>
      </w:pPr>
    </w:p>
    <w:p w14:paraId="1A55CE8F" w14:textId="0EFBDD7B" w:rsidR="00E92A70" w:rsidRDefault="00E92A70" w:rsidP="00E555A6">
      <w:pPr>
        <w:pStyle w:val="Pa2"/>
        <w:spacing w:line="276" w:lineRule="auto"/>
        <w:jc w:val="both"/>
        <w:rPr>
          <w:rFonts w:ascii="Optima" w:hAnsi="Optima" w:cs="Optima"/>
          <w:color w:val="000000"/>
          <w:sz w:val="22"/>
          <w:szCs w:val="22"/>
        </w:rPr>
      </w:pPr>
      <w:r>
        <w:rPr>
          <w:rFonts w:ascii="Optima" w:hAnsi="Optima" w:cs="Optima"/>
          <w:b/>
          <w:bCs/>
          <w:color w:val="000000"/>
          <w:sz w:val="22"/>
          <w:szCs w:val="22"/>
        </w:rPr>
        <w:t>Monuments and floor</w:t>
      </w:r>
    </w:p>
    <w:p w14:paraId="68E213BF" w14:textId="4639B40E" w:rsidR="00E92A70" w:rsidRDefault="00E92A70" w:rsidP="00E555A6">
      <w:pPr>
        <w:autoSpaceDE w:val="0"/>
        <w:autoSpaceDN w:val="0"/>
        <w:adjustRightInd w:val="0"/>
        <w:spacing w:after="0"/>
        <w:rPr>
          <w:rFonts w:cs="VMPSPQ+Optima-Regular"/>
        </w:rPr>
      </w:pPr>
      <w:r>
        <w:rPr>
          <w:rFonts w:cs="VMPSPQ+Optima-Regular"/>
        </w:rPr>
        <w:t xml:space="preserve">The church has a modest collection of monuments of varying significance. Few if any seem to be in their original location </w:t>
      </w:r>
      <w:r>
        <w:rPr>
          <w:rFonts w:ascii="Optima-Regular" w:hAnsi="Optima-Regular" w:cs="Optima-Regular"/>
          <w:color w:val="auto"/>
        </w:rPr>
        <w:t>as we know that the floor has been re-laid and most of the floor slabs align with the, now removed, nineteenth-century pew platforms.</w:t>
      </w:r>
      <w:r w:rsidR="000D103B">
        <w:rPr>
          <w:rFonts w:ascii="Optima-Regular" w:hAnsi="Optima-Regular" w:cs="Optima-Regular"/>
          <w:color w:val="auto"/>
        </w:rPr>
        <w:t xml:space="preserve">  None of these were moved during the 2019-20 refurbishment.</w:t>
      </w:r>
    </w:p>
    <w:p w14:paraId="0C2D9940" w14:textId="77777777" w:rsidR="00E555A6" w:rsidRDefault="00E555A6" w:rsidP="00E555A6">
      <w:pPr>
        <w:pStyle w:val="Pa2"/>
        <w:spacing w:line="276" w:lineRule="auto"/>
        <w:jc w:val="both"/>
        <w:rPr>
          <w:rFonts w:ascii="Optima" w:hAnsi="Optima" w:cs="Optima"/>
          <w:b/>
          <w:bCs/>
          <w:color w:val="000000"/>
          <w:sz w:val="22"/>
          <w:szCs w:val="22"/>
        </w:rPr>
      </w:pPr>
    </w:p>
    <w:p w14:paraId="441C7162" w14:textId="2BE50640" w:rsidR="00E92A70" w:rsidRDefault="00E92A70" w:rsidP="00E555A6">
      <w:pPr>
        <w:pStyle w:val="Pa2"/>
        <w:spacing w:line="276" w:lineRule="auto"/>
        <w:jc w:val="both"/>
        <w:rPr>
          <w:rFonts w:ascii="Optima" w:hAnsi="Optima" w:cs="Optima"/>
          <w:color w:val="000000"/>
          <w:sz w:val="22"/>
          <w:szCs w:val="22"/>
        </w:rPr>
      </w:pPr>
      <w:r>
        <w:rPr>
          <w:rFonts w:ascii="Optima" w:hAnsi="Optima" w:cs="Optima"/>
          <w:b/>
          <w:bCs/>
          <w:color w:val="000000"/>
          <w:sz w:val="22"/>
          <w:szCs w:val="22"/>
        </w:rPr>
        <w:t xml:space="preserve">Nineteenth-century restorations </w:t>
      </w:r>
    </w:p>
    <w:p w14:paraId="1236A521" w14:textId="77777777" w:rsidR="00E92A70" w:rsidRDefault="00E92A70" w:rsidP="00E555A6">
      <w:pPr>
        <w:pStyle w:val="Pa2"/>
        <w:spacing w:line="276" w:lineRule="auto"/>
        <w:jc w:val="both"/>
        <w:rPr>
          <w:rFonts w:cs="VMPSPQ+Optima-Regular"/>
          <w:color w:val="000000"/>
          <w:sz w:val="22"/>
          <w:szCs w:val="22"/>
        </w:rPr>
      </w:pPr>
      <w:r>
        <w:rPr>
          <w:rFonts w:cs="VMPSPQ+Optima-Regular"/>
          <w:color w:val="000000"/>
          <w:sz w:val="22"/>
          <w:szCs w:val="22"/>
        </w:rPr>
        <w:t xml:space="preserve">Although there were substantial interventions in the fabric of the building in the nineteenth century, little, of any heritage significance survives, beyond some stained-glass windows and the stump of the south transept. </w:t>
      </w:r>
    </w:p>
    <w:p w14:paraId="1FCF2D77" w14:textId="77777777" w:rsidR="00E555A6" w:rsidRDefault="00E555A6" w:rsidP="00E555A6">
      <w:pPr>
        <w:pStyle w:val="Pa2"/>
        <w:spacing w:line="276" w:lineRule="auto"/>
        <w:jc w:val="both"/>
        <w:rPr>
          <w:rFonts w:ascii="Optima" w:hAnsi="Optima" w:cs="Optima"/>
          <w:b/>
          <w:bCs/>
          <w:color w:val="000000"/>
          <w:sz w:val="22"/>
          <w:szCs w:val="22"/>
        </w:rPr>
      </w:pPr>
    </w:p>
    <w:p w14:paraId="5569A560" w14:textId="4C5CD11D" w:rsidR="00E92A70" w:rsidRDefault="00E92A70" w:rsidP="00E555A6">
      <w:pPr>
        <w:pStyle w:val="Pa2"/>
        <w:spacing w:line="276" w:lineRule="auto"/>
        <w:jc w:val="both"/>
        <w:rPr>
          <w:rFonts w:ascii="Optima" w:hAnsi="Optima" w:cs="Optima"/>
          <w:color w:val="000000"/>
          <w:sz w:val="22"/>
          <w:szCs w:val="22"/>
        </w:rPr>
      </w:pPr>
      <w:r>
        <w:rPr>
          <w:rFonts w:ascii="Optima" w:hAnsi="Optima" w:cs="Optima"/>
          <w:b/>
          <w:bCs/>
          <w:color w:val="000000"/>
          <w:sz w:val="22"/>
          <w:szCs w:val="22"/>
        </w:rPr>
        <w:t xml:space="preserve">Nicholson’s restoration </w:t>
      </w:r>
    </w:p>
    <w:p w14:paraId="50FA2B2A" w14:textId="2C41004E" w:rsidR="00E92A70" w:rsidRPr="007C1BB4" w:rsidRDefault="00E92A70" w:rsidP="00E555A6">
      <w:pPr>
        <w:spacing w:after="0"/>
      </w:pPr>
      <w:r>
        <w:rPr>
          <w:rFonts w:cs="VMPSPQ+Optima-Regular"/>
        </w:rPr>
        <w:t>Nicholson’s early twentieth-century restoration of the church had a major impact on the spaces with</w:t>
      </w:r>
      <w:r>
        <w:rPr>
          <w:rFonts w:cs="VMPSPQ+Optima-Regular"/>
        </w:rPr>
        <w:softHyphen/>
        <w:t xml:space="preserve">in the building. Anson (1960) describes him as </w:t>
      </w:r>
      <w:r w:rsidRPr="00FB69E2">
        <w:rPr>
          <w:rFonts w:cs="VMPSPQ+Optima-Regular"/>
          <w:i/>
        </w:rPr>
        <w:t>“… the really representative Anglican architect of the present century. He designed furnishings that were both traditional and refined.” “A typical Charles Nicholson interior reflects the spirit of the Caroline Divines. Both Archbishop Laud and Bishop Andrews would feel quite at home in them.”</w:t>
      </w:r>
      <w:r>
        <w:rPr>
          <w:rFonts w:cs="VMPSPQ+Optima-Regular"/>
        </w:rPr>
        <w:t xml:space="preserve"> At Stevenage he created a new south aisle, incorporating the Victo</w:t>
      </w:r>
      <w:r>
        <w:rPr>
          <w:rFonts w:cs="VMPSPQ+Optima-Regular"/>
        </w:rPr>
        <w:softHyphen/>
        <w:t>rian transept and replacing the south aisle wall with a new arcade. He restored the chancel screen and returned it to its</w:t>
      </w:r>
      <w:r w:rsidR="001755E3">
        <w:rPr>
          <w:rFonts w:cs="VMPSPQ+Optima-Regular"/>
        </w:rPr>
        <w:t xml:space="preserve"> presumed</w:t>
      </w:r>
      <w:r>
        <w:rPr>
          <w:rFonts w:cs="VMPSPQ+Optima-Regular"/>
        </w:rPr>
        <w:t xml:space="preserve"> original location. However, budget</w:t>
      </w:r>
      <w:r>
        <w:rPr>
          <w:rFonts w:cs="VMPSPQ+Optima-Regular"/>
        </w:rPr>
        <w:softHyphen/>
        <w:t>ary constraints and the outbreak of war meant that his scheme was not fully implemented</w:t>
      </w:r>
      <w:r w:rsidR="00D1202E">
        <w:rPr>
          <w:rFonts w:cs="VMPSPQ+Optima-Regular"/>
        </w:rPr>
        <w:t xml:space="preserve">.  </w:t>
      </w:r>
      <w:r w:rsidR="001755E3">
        <w:rPr>
          <w:rFonts w:cs="VMPSPQ+Optima-Regular"/>
        </w:rPr>
        <w:t xml:space="preserve"> Following the 2019-2020 refurbishment, the influence of Nicholson is </w:t>
      </w:r>
      <w:r w:rsidR="00801892">
        <w:rPr>
          <w:rFonts w:cs="VMPSPQ+Optima-Regular"/>
        </w:rPr>
        <w:t>still to be seen</w:t>
      </w:r>
      <w:r w:rsidR="001755E3">
        <w:rPr>
          <w:rFonts w:cs="VMPSPQ+Optima-Regular"/>
        </w:rPr>
        <w:t xml:space="preserve"> throughout the building, ranging from the altar frontal and reredos to the extended south transept and boiler house!   </w:t>
      </w:r>
    </w:p>
    <w:p w14:paraId="7DF3D2B1" w14:textId="77777777" w:rsidR="00E555A6" w:rsidRDefault="00E555A6" w:rsidP="00E555A6">
      <w:pPr>
        <w:spacing w:after="0"/>
        <w:rPr>
          <w:b/>
        </w:rPr>
      </w:pPr>
    </w:p>
    <w:p w14:paraId="2856DB8D" w14:textId="6A0FDF3B" w:rsidR="00E92A70" w:rsidRPr="007C1BB4" w:rsidRDefault="00E92A70" w:rsidP="00E555A6">
      <w:pPr>
        <w:spacing w:after="0"/>
        <w:rPr>
          <w:b/>
        </w:rPr>
      </w:pPr>
      <w:r w:rsidRPr="007C1BB4">
        <w:rPr>
          <w:b/>
        </w:rPr>
        <w:t>Conclusion</w:t>
      </w:r>
    </w:p>
    <w:p w14:paraId="27317C47" w14:textId="549AFE45" w:rsidR="00E92A70" w:rsidRPr="00555ED4" w:rsidRDefault="00E92A70" w:rsidP="00E555A6">
      <w:pPr>
        <w:spacing w:after="0"/>
        <w:rPr>
          <w:rFonts w:cs="VMPSPQ+Optima-Regular"/>
        </w:rPr>
      </w:pPr>
      <w:r w:rsidRPr="00555ED4">
        <w:rPr>
          <w:rFonts w:cs="VMPSPQ+Optima-Regular"/>
        </w:rPr>
        <w:t>St Nicholas has undergone a lot of change since the Norman church</w:t>
      </w:r>
      <w:r w:rsidR="00555ED4" w:rsidRPr="00555ED4">
        <w:rPr>
          <w:rFonts w:cs="VMPSPQ+Optima-Regular"/>
        </w:rPr>
        <w:t xml:space="preserve"> was</w:t>
      </w:r>
      <w:r w:rsidRPr="00555ED4">
        <w:rPr>
          <w:rFonts w:cs="VMPSPQ+Optima-Regular"/>
        </w:rPr>
        <w:t xml:space="preserve"> built nearly 1000 years ago. It has a long history of change; each generation has kept it in good repair and developed the building to meet the needs of the </w:t>
      </w:r>
      <w:r w:rsidRPr="00555ED4">
        <w:rPr>
          <w:rFonts w:cs="VMPSPQ+Optima-Regular"/>
        </w:rPr>
        <w:lastRenderedPageBreak/>
        <w:t>worshiping community, radical redevelopments have often occurred at intervals of 75 to 100yrs. As a consequence, the building is a rich heritage of artefacts ranging from the 12th century tower, 14th and 15th century screens and stairs through to the 20th century reredos and pews. The history of St Nicholas church building is one of adaptation and development over many centuries, to meet the needs of Christians worshiping God in Stevenage.</w:t>
      </w:r>
    </w:p>
    <w:p w14:paraId="30797148" w14:textId="77777777" w:rsidR="00E92A70" w:rsidRDefault="00E92A70" w:rsidP="00E555A6">
      <w:pPr>
        <w:spacing w:after="0"/>
        <w:rPr>
          <w:rFonts w:cs="Calibri"/>
        </w:rPr>
      </w:pPr>
    </w:p>
    <w:p w14:paraId="3DFBA78E" w14:textId="4BD75A53" w:rsidR="00E92A70" w:rsidRDefault="00E92A70" w:rsidP="00E555A6">
      <w:pPr>
        <w:spacing w:after="0"/>
        <w:ind w:left="7920" w:hanging="7920"/>
        <w:rPr>
          <w:rFonts w:cs="Calibri"/>
        </w:rPr>
      </w:pPr>
      <w:r>
        <w:rPr>
          <w:rFonts w:cs="Calibri"/>
        </w:rPr>
        <w:t xml:space="preserve">Revd. David Brown, Mr </w:t>
      </w:r>
      <w:r w:rsidR="00E51CD4">
        <w:rPr>
          <w:rFonts w:cs="Calibri"/>
        </w:rPr>
        <w:t>Mike Wilton</w:t>
      </w:r>
      <w:r>
        <w:rPr>
          <w:rFonts w:cs="Calibri"/>
        </w:rPr>
        <w:t xml:space="preserve"> and Mr</w:t>
      </w:r>
      <w:r w:rsidR="00E51CD4">
        <w:rPr>
          <w:rFonts w:cs="Calibri"/>
        </w:rPr>
        <w:t>s Karen Walker</w:t>
      </w:r>
      <w:r>
        <w:rPr>
          <w:rFonts w:cs="Calibri"/>
        </w:rPr>
        <w:t xml:space="preserve">  </w:t>
      </w:r>
    </w:p>
    <w:p w14:paraId="14B7A9DE" w14:textId="1283FD09" w:rsidR="00E92A70" w:rsidRPr="007C1BB4" w:rsidRDefault="00E92A70" w:rsidP="00E555A6">
      <w:pPr>
        <w:spacing w:after="0"/>
        <w:ind w:left="7920" w:hanging="7920"/>
        <w:rPr>
          <w:rFonts w:cs="Calibri"/>
        </w:rPr>
      </w:pPr>
      <w:r w:rsidRPr="007C1BB4">
        <w:rPr>
          <w:rFonts w:cs="Calibri"/>
        </w:rPr>
        <w:t>Rector and Churchwardens</w:t>
      </w:r>
      <w:r>
        <w:rPr>
          <w:rFonts w:cs="Calibri"/>
        </w:rPr>
        <w:t>, St Nicholas Church, Stevenage</w:t>
      </w:r>
      <w:r w:rsidRPr="007C1BB4">
        <w:rPr>
          <w:rFonts w:cs="Calibri"/>
        </w:rPr>
        <w:tab/>
      </w:r>
      <w:r w:rsidRPr="007C1BB4">
        <w:rPr>
          <w:rFonts w:cs="Calibri"/>
        </w:rPr>
        <w:tab/>
      </w:r>
    </w:p>
    <w:p w14:paraId="433F4742" w14:textId="77777777" w:rsidR="00E92A70" w:rsidRPr="004E7759" w:rsidRDefault="00E92A70" w:rsidP="00716EAA">
      <w:pPr>
        <w:spacing w:after="0" w:line="240" w:lineRule="auto"/>
        <w:rPr>
          <w:rFonts w:cs="Calibri"/>
          <w:b/>
        </w:rPr>
      </w:pPr>
      <w:r w:rsidRPr="004E7759">
        <w:rPr>
          <w:rFonts w:cs="Calibri"/>
          <w:b/>
        </w:rPr>
        <w:t>References:</w:t>
      </w:r>
    </w:p>
    <w:p w14:paraId="6D9D90C1" w14:textId="77777777" w:rsidR="00E92A70" w:rsidRDefault="00E92A70" w:rsidP="002E638B">
      <w:pPr>
        <w:pStyle w:val="ListParagraph"/>
        <w:numPr>
          <w:ilvl w:val="0"/>
          <w:numId w:val="3"/>
        </w:numPr>
        <w:autoSpaceDE w:val="0"/>
        <w:autoSpaceDN w:val="0"/>
        <w:adjustRightInd w:val="0"/>
        <w:spacing w:after="0"/>
        <w:ind w:left="714" w:hanging="357"/>
        <w:rPr>
          <w:rFonts w:cs="Calibri"/>
          <w:i/>
        </w:rPr>
      </w:pPr>
      <w:r>
        <w:rPr>
          <w:rFonts w:cs="Calibri"/>
          <w:i/>
        </w:rPr>
        <w:t xml:space="preserve">“St Nicholas Church, Stevenage. Assessment of Heritage Significance” </w:t>
      </w:r>
    </w:p>
    <w:p w14:paraId="50C73DE3" w14:textId="77777777" w:rsidR="00E92A70" w:rsidRPr="002E638B" w:rsidRDefault="00E92A70" w:rsidP="002E638B">
      <w:pPr>
        <w:autoSpaceDE w:val="0"/>
        <w:autoSpaceDN w:val="0"/>
        <w:adjustRightInd w:val="0"/>
        <w:spacing w:after="0"/>
        <w:ind w:left="360" w:firstLine="360"/>
        <w:rPr>
          <w:rFonts w:cs="Calibri"/>
        </w:rPr>
      </w:pPr>
      <w:r w:rsidRPr="002E638B">
        <w:rPr>
          <w:rFonts w:cs="Calibri"/>
        </w:rPr>
        <w:t>Brian O’Callaghan PhD and Diana Coulter MA</w:t>
      </w:r>
      <w:r>
        <w:rPr>
          <w:rFonts w:cs="Calibri"/>
        </w:rPr>
        <w:t>, Artemis Heritage Partnership,</w:t>
      </w:r>
      <w:r w:rsidRPr="00E1058E">
        <w:rPr>
          <w:rFonts w:cs="Calibri"/>
        </w:rPr>
        <w:t xml:space="preserve"> </w:t>
      </w:r>
      <w:r w:rsidRPr="002E638B">
        <w:rPr>
          <w:rFonts w:cs="Calibri"/>
        </w:rPr>
        <w:t>March 2018</w:t>
      </w:r>
    </w:p>
    <w:p w14:paraId="069E1E63" w14:textId="77777777" w:rsidR="00E92A70" w:rsidRDefault="00E92A70" w:rsidP="00716EAA">
      <w:pPr>
        <w:pStyle w:val="ListParagraph"/>
        <w:numPr>
          <w:ilvl w:val="0"/>
          <w:numId w:val="3"/>
        </w:numPr>
        <w:autoSpaceDE w:val="0"/>
        <w:autoSpaceDN w:val="0"/>
        <w:adjustRightInd w:val="0"/>
        <w:spacing w:after="0" w:line="240" w:lineRule="auto"/>
        <w:rPr>
          <w:rFonts w:cs="Calibri"/>
          <w:i/>
        </w:rPr>
      </w:pPr>
      <w:r w:rsidRPr="00CF0EA8">
        <w:rPr>
          <w:rFonts w:cs="Calibri"/>
          <w:i/>
        </w:rPr>
        <w:t>“'Parishes: Stevenage', A History of the County of Hertford:”</w:t>
      </w:r>
      <w:r>
        <w:rPr>
          <w:rFonts w:cs="Calibri"/>
          <w:i/>
        </w:rPr>
        <w:t xml:space="preserve"> </w:t>
      </w:r>
    </w:p>
    <w:p w14:paraId="7B00652C" w14:textId="77777777" w:rsidR="00E92A70" w:rsidRPr="00CF0EA8" w:rsidRDefault="00E92A70" w:rsidP="00716EAA">
      <w:pPr>
        <w:autoSpaceDE w:val="0"/>
        <w:autoSpaceDN w:val="0"/>
        <w:adjustRightInd w:val="0"/>
        <w:spacing w:after="0" w:line="240" w:lineRule="auto"/>
        <w:ind w:left="360" w:firstLine="360"/>
        <w:jc w:val="left"/>
        <w:rPr>
          <w:rFonts w:cs="Calibri"/>
          <w:i/>
        </w:rPr>
      </w:pPr>
      <w:r w:rsidRPr="00CF0EA8">
        <w:rPr>
          <w:rFonts w:cs="Calibri"/>
          <w:iCs/>
        </w:rPr>
        <w:t>Volume 3</w:t>
      </w:r>
      <w:r w:rsidRPr="00CF0EA8">
        <w:rPr>
          <w:rFonts w:cs="Calibri"/>
          <w:i/>
        </w:rPr>
        <w:t xml:space="preserve">, </w:t>
      </w:r>
      <w:r w:rsidRPr="00CF0EA8">
        <w:rPr>
          <w:rFonts w:cs="Calibri"/>
        </w:rPr>
        <w:t>ed. William Page VCH (London, 1912), pp. 139-148.</w:t>
      </w:r>
      <w:r w:rsidRPr="00CF0EA8">
        <w:rPr>
          <w:rFonts w:cs="Calibri"/>
          <w:i/>
        </w:rPr>
        <w:t> </w:t>
      </w:r>
    </w:p>
    <w:p w14:paraId="59364570" w14:textId="77777777" w:rsidR="00E92A70" w:rsidRPr="002E638B" w:rsidRDefault="00E92A70" w:rsidP="002E638B">
      <w:pPr>
        <w:spacing w:after="0" w:line="240" w:lineRule="auto"/>
        <w:ind w:left="7920" w:hanging="7200"/>
        <w:rPr>
          <w:rFonts w:cs="Calibri"/>
          <w:sz w:val="20"/>
        </w:rPr>
      </w:pPr>
      <w:r w:rsidRPr="002E638B">
        <w:rPr>
          <w:rFonts w:cs="Calibri"/>
          <w:iCs/>
          <w:sz w:val="20"/>
        </w:rPr>
        <w:t>British History Online</w:t>
      </w:r>
      <w:r w:rsidRPr="002E638B">
        <w:rPr>
          <w:rFonts w:cs="Calibri"/>
          <w:sz w:val="20"/>
        </w:rPr>
        <w:t> http://www.british-history.ac.uk/vch/herts/vol3/pp139-148 [accessed 25 September 2017].</w:t>
      </w:r>
    </w:p>
    <w:p w14:paraId="1212CEA7" w14:textId="77777777" w:rsidR="00E92A70" w:rsidRPr="00A04C2A" w:rsidRDefault="00E92A70" w:rsidP="00716EAA">
      <w:pPr>
        <w:pStyle w:val="ListParagraph"/>
        <w:numPr>
          <w:ilvl w:val="0"/>
          <w:numId w:val="3"/>
        </w:numPr>
        <w:spacing w:after="0" w:line="240" w:lineRule="auto"/>
        <w:rPr>
          <w:rFonts w:cs="Calibri"/>
          <w:i/>
        </w:rPr>
      </w:pPr>
      <w:r w:rsidRPr="00A04C2A">
        <w:rPr>
          <w:rFonts w:cs="Calibri"/>
          <w:i/>
        </w:rPr>
        <w:t xml:space="preserve">“Record of Church Furnishings, St Nicholas, Stevenage, Hertfordshire.” </w:t>
      </w:r>
      <w:r>
        <w:rPr>
          <w:rFonts w:cs="Calibri"/>
        </w:rPr>
        <w:t>2009</w:t>
      </w:r>
    </w:p>
    <w:p w14:paraId="768EA4E5" w14:textId="77777777" w:rsidR="00E92A70" w:rsidRDefault="00E92A70" w:rsidP="00716EAA">
      <w:pPr>
        <w:spacing w:after="0" w:line="240" w:lineRule="auto"/>
        <w:ind w:left="720"/>
        <w:rPr>
          <w:rFonts w:cs="Calibri"/>
        </w:rPr>
      </w:pPr>
      <w:r>
        <w:rPr>
          <w:rFonts w:cs="Calibri"/>
        </w:rPr>
        <w:t xml:space="preserve">The National Association of Decorative and Fine Arts </w:t>
      </w:r>
    </w:p>
    <w:p w14:paraId="5958E94A" w14:textId="77777777" w:rsidR="00E92A70" w:rsidRPr="00CF0EA8" w:rsidRDefault="00E92A70" w:rsidP="00716EAA">
      <w:pPr>
        <w:pStyle w:val="ListParagraph"/>
        <w:numPr>
          <w:ilvl w:val="0"/>
          <w:numId w:val="3"/>
        </w:numPr>
        <w:autoSpaceDE w:val="0"/>
        <w:autoSpaceDN w:val="0"/>
        <w:adjustRightInd w:val="0"/>
        <w:spacing w:after="0" w:line="240" w:lineRule="auto"/>
        <w:jc w:val="left"/>
        <w:rPr>
          <w:rFonts w:cs="Calibri"/>
          <w:i/>
        </w:rPr>
      </w:pPr>
      <w:r w:rsidRPr="00A04C2A">
        <w:rPr>
          <w:rFonts w:cs="Calibri"/>
          <w:i/>
        </w:rPr>
        <w:t>“St Nicholas, Stevenage, Hertfordshire. A significance assessment of the historic timber furnishings.”</w:t>
      </w:r>
      <w:r w:rsidRPr="00CF0EA8">
        <w:rPr>
          <w:rFonts w:cs="Calibri"/>
        </w:rPr>
        <w:t xml:space="preserve"> </w:t>
      </w:r>
    </w:p>
    <w:p w14:paraId="42FA9EB7" w14:textId="77777777" w:rsidR="00E92A70" w:rsidRDefault="00E92A70" w:rsidP="00716EAA">
      <w:pPr>
        <w:autoSpaceDE w:val="0"/>
        <w:autoSpaceDN w:val="0"/>
        <w:adjustRightInd w:val="0"/>
        <w:spacing w:after="0" w:line="240" w:lineRule="auto"/>
        <w:ind w:left="720"/>
        <w:jc w:val="left"/>
        <w:rPr>
          <w:rFonts w:cs="Calibri"/>
        </w:rPr>
      </w:pPr>
      <w:r w:rsidRPr="00CF0EA8">
        <w:rPr>
          <w:rFonts w:cs="Calibri"/>
        </w:rPr>
        <w:t>1</w:t>
      </w:r>
      <w:r w:rsidRPr="00CF0EA8">
        <w:rPr>
          <w:rFonts w:cs="Calibri"/>
          <w:vertAlign w:val="superscript"/>
        </w:rPr>
        <w:t>st</w:t>
      </w:r>
      <w:r w:rsidRPr="00CF0EA8">
        <w:rPr>
          <w:rFonts w:cs="Calibri"/>
        </w:rPr>
        <w:t xml:space="preserve"> February 2013</w:t>
      </w:r>
      <w:r>
        <w:rPr>
          <w:rFonts w:cs="Calibri"/>
        </w:rPr>
        <w:t xml:space="preserve">. </w:t>
      </w:r>
      <w:r w:rsidRPr="00A04C2A">
        <w:rPr>
          <w:rFonts w:cs="Calibri"/>
        </w:rPr>
        <w:t xml:space="preserve">Charles Tracy B.A. Ph.D. FSA </w:t>
      </w:r>
    </w:p>
    <w:p w14:paraId="6FC27776" w14:textId="06B0C308" w:rsidR="008430A7" w:rsidRPr="004E701D" w:rsidRDefault="00E92A70" w:rsidP="004E701D">
      <w:pPr>
        <w:pStyle w:val="ListParagraph"/>
        <w:numPr>
          <w:ilvl w:val="0"/>
          <w:numId w:val="3"/>
        </w:numPr>
        <w:autoSpaceDE w:val="0"/>
        <w:autoSpaceDN w:val="0"/>
        <w:adjustRightInd w:val="0"/>
        <w:spacing w:after="0" w:line="240" w:lineRule="auto"/>
        <w:rPr>
          <w:rFonts w:cs="Calibri"/>
        </w:rPr>
      </w:pPr>
      <w:r>
        <w:rPr>
          <w:rFonts w:cs="Calibri"/>
          <w:i/>
        </w:rPr>
        <w:t>“The Restorations o</w:t>
      </w:r>
      <w:r w:rsidRPr="00A04C2A">
        <w:rPr>
          <w:rFonts w:cs="Calibri"/>
          <w:i/>
        </w:rPr>
        <w:t xml:space="preserve">f the Parish </w:t>
      </w:r>
      <w:r>
        <w:rPr>
          <w:rFonts w:cs="Calibri"/>
          <w:i/>
        </w:rPr>
        <w:t xml:space="preserve">Church (St. Nicholas) Stevenage.” </w:t>
      </w:r>
      <w:r w:rsidR="001755E3" w:rsidRPr="00CF0EA8">
        <w:rPr>
          <w:rFonts w:cs="Calibri"/>
        </w:rPr>
        <w:t>Author un-known</w:t>
      </w:r>
      <w:r w:rsidR="001755E3">
        <w:rPr>
          <w:rFonts w:cs="Calibri"/>
        </w:rPr>
        <w:t xml:space="preserve"> </w:t>
      </w:r>
      <w:r w:rsidRPr="00CF0EA8">
        <w:rPr>
          <w:rFonts w:cs="Calibri"/>
        </w:rPr>
        <w:t>April 1933</w:t>
      </w:r>
      <w:r>
        <w:rPr>
          <w:rFonts w:cs="Calibri"/>
        </w:rPr>
        <w:t xml:space="preserve"> </w:t>
      </w:r>
    </w:p>
    <w:p w14:paraId="5EB6E9A3" w14:textId="16C5BB31" w:rsidR="00FC22DB" w:rsidRPr="008430A7" w:rsidRDefault="008430A7" w:rsidP="008430A7">
      <w:pPr>
        <w:pStyle w:val="ListParagraph"/>
        <w:numPr>
          <w:ilvl w:val="0"/>
          <w:numId w:val="3"/>
        </w:numPr>
        <w:spacing w:after="0" w:line="240" w:lineRule="auto"/>
        <w:rPr>
          <w:rFonts w:cs="Calibri"/>
        </w:rPr>
      </w:pPr>
      <w:r w:rsidRPr="004E701D">
        <w:rPr>
          <w:i/>
          <w:iCs/>
        </w:rPr>
        <w:t>“Archaeological Observation and Recording Report, St Nicholas Church Rectory Lane Stevenage Hertfordshire</w:t>
      </w:r>
      <w:r>
        <w:t>”</w:t>
      </w:r>
    </w:p>
    <w:p w14:paraId="3AAAF841" w14:textId="422CC866" w:rsidR="008430A7" w:rsidRPr="008430A7" w:rsidRDefault="008430A7" w:rsidP="004E701D">
      <w:pPr>
        <w:spacing w:after="0" w:line="240" w:lineRule="auto"/>
        <w:ind w:left="720"/>
        <w:rPr>
          <w:rFonts w:cs="Calibri"/>
        </w:rPr>
      </w:pPr>
      <w:r>
        <w:t xml:space="preserve">Karin Kaye MA </w:t>
      </w:r>
      <w:proofErr w:type="spellStart"/>
      <w:r>
        <w:t>MCIfA</w:t>
      </w:r>
      <w:proofErr w:type="spellEnd"/>
      <w:r>
        <w:t xml:space="preserve">, Carina Summerfield-Hill MSc </w:t>
      </w:r>
      <w:proofErr w:type="spellStart"/>
      <w:r>
        <w:t>ACIfA</w:t>
      </w:r>
      <w:proofErr w:type="spellEnd"/>
      <w:r>
        <w:t xml:space="preserve"> &amp; Laura Dodd MSc </w:t>
      </w:r>
      <w:proofErr w:type="spellStart"/>
      <w:r>
        <w:t>ACIfA</w:t>
      </w:r>
      <w:proofErr w:type="spellEnd"/>
      <w:r>
        <w:t>, KDK Archaeology Ltd,</w:t>
      </w:r>
      <w:r w:rsidR="00CB49A3">
        <w:t xml:space="preserve"> September 2020</w:t>
      </w:r>
    </w:p>
    <w:p w14:paraId="094B488D" w14:textId="77777777" w:rsidR="00E92A70" w:rsidRDefault="00E92A70" w:rsidP="00716EAA">
      <w:pPr>
        <w:spacing w:after="0" w:line="240" w:lineRule="auto"/>
        <w:ind w:left="7920" w:hanging="7200"/>
        <w:rPr>
          <w:rFonts w:cs="Calibri"/>
        </w:rPr>
      </w:pPr>
    </w:p>
    <w:p w14:paraId="282AEE04" w14:textId="4636C660" w:rsidR="00E92A70" w:rsidRDefault="00E92A70" w:rsidP="00716EAA">
      <w:pPr>
        <w:spacing w:after="0"/>
        <w:rPr>
          <w:b/>
        </w:rPr>
      </w:pPr>
      <w:r w:rsidRPr="007C1BB4">
        <w:rPr>
          <w:b/>
        </w:rPr>
        <w:t>Timeline of changes in the 19</w:t>
      </w:r>
      <w:r w:rsidRPr="007C1BB4">
        <w:rPr>
          <w:b/>
          <w:vertAlign w:val="superscript"/>
        </w:rPr>
        <w:t>th</w:t>
      </w:r>
      <w:r w:rsidR="001755E3">
        <w:rPr>
          <w:b/>
        </w:rPr>
        <w:t>,</w:t>
      </w:r>
      <w:r w:rsidRPr="007C1BB4">
        <w:rPr>
          <w:b/>
        </w:rPr>
        <w:t xml:space="preserve"> 20</w:t>
      </w:r>
      <w:r w:rsidRPr="007C1BB4">
        <w:rPr>
          <w:b/>
          <w:vertAlign w:val="superscript"/>
        </w:rPr>
        <w:t>th</w:t>
      </w:r>
      <w:r w:rsidRPr="007C1BB4">
        <w:rPr>
          <w:b/>
        </w:rPr>
        <w:t xml:space="preserve"> </w:t>
      </w:r>
      <w:r w:rsidR="001755E3">
        <w:rPr>
          <w:b/>
        </w:rPr>
        <w:t>and 21</w:t>
      </w:r>
      <w:r w:rsidR="001755E3" w:rsidRPr="004E701D">
        <w:rPr>
          <w:b/>
          <w:vertAlign w:val="superscript"/>
        </w:rPr>
        <w:t>st</w:t>
      </w:r>
      <w:r w:rsidR="001755E3">
        <w:rPr>
          <w:b/>
        </w:rPr>
        <w:t xml:space="preserve"> </w:t>
      </w:r>
      <w:r w:rsidRPr="007C1BB4">
        <w:rPr>
          <w:b/>
        </w:rPr>
        <w:t>Centuries</w:t>
      </w:r>
      <w:r>
        <w:rPr>
          <w:b/>
        </w:rPr>
        <w:t>:</w:t>
      </w:r>
    </w:p>
    <w:p w14:paraId="11F9CA0D" w14:textId="77777777" w:rsidR="00E92A70" w:rsidRDefault="00E92A70" w:rsidP="00B23F63">
      <w:pPr>
        <w:jc w:val="left"/>
      </w:pPr>
      <w:r>
        <w:t>C</w:t>
      </w:r>
      <w:r w:rsidRPr="007C1BB4">
        <w:t>onstructed using</w:t>
      </w:r>
      <w:r>
        <w:t xml:space="preserve"> the NADFAS, </w:t>
      </w:r>
      <w:r w:rsidRPr="007C1BB4">
        <w:t>an article written in 1933</w:t>
      </w:r>
      <w:r>
        <w:rPr>
          <w:vertAlign w:val="superscript"/>
        </w:rPr>
        <w:t>5</w:t>
      </w:r>
      <w:r>
        <w:t xml:space="preserve"> and a description </w:t>
      </w:r>
      <w:r w:rsidRPr="007C1BB4">
        <w:t>in the Victoria Country History</w:t>
      </w:r>
      <w:r>
        <w:rPr>
          <w:vertAlign w:val="superscript"/>
        </w:rPr>
        <w:t>2</w:t>
      </w:r>
      <w:r w:rsidRPr="007C1BB4">
        <w:t xml:space="preserve"> published in 1912. </w:t>
      </w:r>
      <w:r>
        <w:t>The VCH</w:t>
      </w:r>
      <w:r w:rsidRPr="007C1BB4">
        <w:t xml:space="preserve"> </w:t>
      </w:r>
      <w:r>
        <w:t>includes</w:t>
      </w:r>
      <w:r w:rsidRPr="007C1BB4">
        <w:t xml:space="preserve"> a plan of the church</w:t>
      </w:r>
      <w:r>
        <w:t>, which</w:t>
      </w:r>
      <w:r w:rsidRPr="007C1BB4">
        <w:t xml:space="preserve"> predates extensive changes initiated in 1913.</w:t>
      </w:r>
    </w:p>
    <w:p w14:paraId="56A5F15B" w14:textId="77777777" w:rsidR="00DA7CAE" w:rsidRDefault="00DA7CAE" w:rsidP="00B23F63">
      <w:pPr>
        <w:jc w:val="left"/>
      </w:pPr>
    </w:p>
    <w:p w14:paraId="3729264C" w14:textId="4C42D9F1" w:rsidR="00DA7CAE" w:rsidRDefault="00DA7CAE" w:rsidP="00B23F63">
      <w:pPr>
        <w:jc w:val="left"/>
      </w:pPr>
      <w:r>
        <w:t>Version 1</w:t>
      </w:r>
    </w:p>
    <w:p w14:paraId="1434E506" w14:textId="5205EA9E" w:rsidR="00DA7CAE" w:rsidRPr="00B23F63" w:rsidRDefault="00DA7CAE" w:rsidP="00B23F63">
      <w:pPr>
        <w:jc w:val="left"/>
      </w:pPr>
      <w:r>
        <w:t>Date: January 2021</w:t>
      </w:r>
      <w:bookmarkStart w:id="0" w:name="_GoBack"/>
      <w:bookmarkEnd w:id="0"/>
    </w:p>
    <w:tbl>
      <w:tblPr>
        <w:tblW w:w="10653" w:type="dxa"/>
        <w:tblInd w:w="99" w:type="dxa"/>
        <w:tblLook w:val="00A0" w:firstRow="1" w:lastRow="0" w:firstColumn="1" w:lastColumn="0" w:noHBand="0" w:noVBand="0"/>
      </w:tblPr>
      <w:tblGrid>
        <w:gridCol w:w="730"/>
        <w:gridCol w:w="9923"/>
      </w:tblGrid>
      <w:tr w:rsidR="00E92A70" w:rsidRPr="003D19A1" w14:paraId="5BD3BD83" w14:textId="77777777" w:rsidTr="008B1776">
        <w:trPr>
          <w:trHeight w:val="282"/>
          <w:tblHeader/>
        </w:trPr>
        <w:tc>
          <w:tcPr>
            <w:tcW w:w="730" w:type="dxa"/>
            <w:tcBorders>
              <w:top w:val="single" w:sz="4" w:space="0" w:color="auto"/>
              <w:left w:val="single" w:sz="4" w:space="0" w:color="auto"/>
              <w:bottom w:val="single" w:sz="4" w:space="0" w:color="auto"/>
              <w:right w:val="single" w:sz="4" w:space="0" w:color="auto"/>
            </w:tcBorders>
            <w:vAlign w:val="bottom"/>
          </w:tcPr>
          <w:p w14:paraId="36C909D9" w14:textId="77777777" w:rsidR="00E92A70" w:rsidRPr="003D19A1" w:rsidRDefault="00E92A70" w:rsidP="00371560">
            <w:pPr>
              <w:spacing w:after="0"/>
              <w:rPr>
                <w:b/>
                <w:lang w:eastAsia="en-GB"/>
              </w:rPr>
            </w:pPr>
            <w:r w:rsidRPr="003D19A1">
              <w:rPr>
                <w:b/>
                <w:lang w:eastAsia="en-GB"/>
              </w:rPr>
              <w:lastRenderedPageBreak/>
              <w:t>Date</w:t>
            </w:r>
          </w:p>
        </w:tc>
        <w:tc>
          <w:tcPr>
            <w:tcW w:w="9923" w:type="dxa"/>
            <w:tcBorders>
              <w:top w:val="single" w:sz="4" w:space="0" w:color="auto"/>
              <w:left w:val="single" w:sz="4" w:space="0" w:color="auto"/>
              <w:bottom w:val="single" w:sz="4" w:space="0" w:color="auto"/>
              <w:right w:val="single" w:sz="4" w:space="0" w:color="auto"/>
            </w:tcBorders>
            <w:noWrap/>
            <w:vAlign w:val="bottom"/>
          </w:tcPr>
          <w:p w14:paraId="598B9B5A" w14:textId="77777777" w:rsidR="00E92A70" w:rsidRPr="003D19A1" w:rsidRDefault="00E92A70" w:rsidP="00371560">
            <w:pPr>
              <w:spacing w:after="0"/>
              <w:rPr>
                <w:b/>
                <w:lang w:eastAsia="en-GB"/>
              </w:rPr>
            </w:pPr>
            <w:r w:rsidRPr="003D19A1">
              <w:rPr>
                <w:b/>
                <w:lang w:eastAsia="en-GB"/>
              </w:rPr>
              <w:t>Description</w:t>
            </w:r>
          </w:p>
        </w:tc>
      </w:tr>
      <w:tr w:rsidR="00E92A70" w:rsidRPr="003D19A1" w14:paraId="75F1C029" w14:textId="77777777" w:rsidTr="008B1776">
        <w:trPr>
          <w:trHeight w:val="288"/>
          <w:tblHeader/>
        </w:trPr>
        <w:tc>
          <w:tcPr>
            <w:tcW w:w="730" w:type="dxa"/>
            <w:tcBorders>
              <w:top w:val="single" w:sz="4" w:space="0" w:color="auto"/>
              <w:left w:val="single" w:sz="4" w:space="0" w:color="auto"/>
              <w:bottom w:val="single" w:sz="4" w:space="0" w:color="auto"/>
              <w:right w:val="single" w:sz="4" w:space="0" w:color="auto"/>
            </w:tcBorders>
            <w:noWrap/>
          </w:tcPr>
          <w:p w14:paraId="651A210E" w14:textId="77777777" w:rsidR="00E92A70" w:rsidRPr="003D19A1" w:rsidRDefault="00E92A70" w:rsidP="00371560">
            <w:pPr>
              <w:spacing w:after="0"/>
              <w:rPr>
                <w:lang w:eastAsia="en-GB"/>
              </w:rPr>
            </w:pPr>
            <w:r w:rsidRPr="003D19A1">
              <w:rPr>
                <w:lang w:eastAsia="en-GB"/>
              </w:rPr>
              <w:t>1824</w:t>
            </w:r>
          </w:p>
        </w:tc>
        <w:tc>
          <w:tcPr>
            <w:tcW w:w="9923" w:type="dxa"/>
            <w:tcBorders>
              <w:top w:val="single" w:sz="4" w:space="0" w:color="auto"/>
              <w:left w:val="single" w:sz="4" w:space="0" w:color="auto"/>
              <w:bottom w:val="single" w:sz="4" w:space="0" w:color="auto"/>
              <w:right w:val="single" w:sz="4" w:space="0" w:color="auto"/>
            </w:tcBorders>
          </w:tcPr>
          <w:p w14:paraId="36730774" w14:textId="77777777" w:rsidR="00E92A70" w:rsidRPr="003D19A1" w:rsidRDefault="00E92A70" w:rsidP="00371560">
            <w:pPr>
              <w:spacing w:after="0"/>
              <w:rPr>
                <w:lang w:eastAsia="en-GB"/>
              </w:rPr>
            </w:pPr>
            <w:r w:rsidRPr="003D19A1">
              <w:rPr>
                <w:lang w:eastAsia="en-GB"/>
              </w:rPr>
              <w:t>Stone effigy: found upside down being used as a step in S Aisle</w:t>
            </w:r>
          </w:p>
        </w:tc>
      </w:tr>
      <w:tr w:rsidR="00E92A70" w:rsidRPr="003D19A1" w14:paraId="201D93EC" w14:textId="77777777" w:rsidTr="008B1776">
        <w:trPr>
          <w:trHeight w:val="288"/>
          <w:tblHeader/>
        </w:trPr>
        <w:tc>
          <w:tcPr>
            <w:tcW w:w="730" w:type="dxa"/>
            <w:tcBorders>
              <w:top w:val="single" w:sz="4" w:space="0" w:color="auto"/>
              <w:left w:val="single" w:sz="4" w:space="0" w:color="auto"/>
              <w:bottom w:val="single" w:sz="4" w:space="0" w:color="auto"/>
              <w:right w:val="single" w:sz="4" w:space="0" w:color="auto"/>
            </w:tcBorders>
            <w:noWrap/>
          </w:tcPr>
          <w:p w14:paraId="5665C8A0" w14:textId="77777777" w:rsidR="00E92A70" w:rsidRPr="003D19A1" w:rsidRDefault="00E92A70" w:rsidP="00371560">
            <w:pPr>
              <w:spacing w:after="0"/>
              <w:rPr>
                <w:lang w:eastAsia="en-GB"/>
              </w:rPr>
            </w:pPr>
            <w:r w:rsidRPr="003D19A1">
              <w:rPr>
                <w:lang w:eastAsia="en-GB"/>
              </w:rPr>
              <w:t>1836</w:t>
            </w:r>
          </w:p>
        </w:tc>
        <w:tc>
          <w:tcPr>
            <w:tcW w:w="9923" w:type="dxa"/>
            <w:tcBorders>
              <w:top w:val="single" w:sz="4" w:space="0" w:color="auto"/>
              <w:left w:val="single" w:sz="4" w:space="0" w:color="auto"/>
              <w:bottom w:val="single" w:sz="4" w:space="0" w:color="auto"/>
              <w:right w:val="single" w:sz="4" w:space="0" w:color="auto"/>
            </w:tcBorders>
          </w:tcPr>
          <w:p w14:paraId="19CE72FA" w14:textId="77777777" w:rsidR="00E92A70" w:rsidRPr="003D19A1" w:rsidRDefault="00E92A70" w:rsidP="00371560">
            <w:pPr>
              <w:spacing w:after="0"/>
              <w:rPr>
                <w:lang w:eastAsia="en-GB"/>
              </w:rPr>
            </w:pPr>
            <w:r w:rsidRPr="003D19A1">
              <w:rPr>
                <w:lang w:eastAsia="en-GB"/>
              </w:rPr>
              <w:t xml:space="preserve">Barrel and finger organ installed on </w:t>
            </w:r>
            <w:r w:rsidRPr="003D19A1">
              <w:rPr>
                <w:i/>
                <w:iCs/>
                <w:lang w:eastAsia="en-GB"/>
              </w:rPr>
              <w:t>Quire</w:t>
            </w:r>
            <w:r w:rsidRPr="003D19A1">
              <w:rPr>
                <w:lang w:eastAsia="en-GB"/>
              </w:rPr>
              <w:t xml:space="preserve"> gallery at W end of the Nave</w:t>
            </w:r>
          </w:p>
        </w:tc>
      </w:tr>
      <w:tr w:rsidR="00E92A70" w:rsidRPr="003D19A1" w14:paraId="4CC2F012" w14:textId="77777777" w:rsidTr="008B1776">
        <w:trPr>
          <w:trHeight w:val="288"/>
          <w:tblHeader/>
        </w:trPr>
        <w:tc>
          <w:tcPr>
            <w:tcW w:w="730" w:type="dxa"/>
            <w:vMerge w:val="restart"/>
            <w:tcBorders>
              <w:top w:val="single" w:sz="4" w:space="0" w:color="auto"/>
              <w:left w:val="single" w:sz="4" w:space="0" w:color="auto"/>
              <w:right w:val="single" w:sz="4" w:space="0" w:color="auto"/>
            </w:tcBorders>
            <w:noWrap/>
          </w:tcPr>
          <w:p w14:paraId="29C099EE" w14:textId="77777777" w:rsidR="00E92A70" w:rsidRPr="003D19A1" w:rsidRDefault="00E92A70" w:rsidP="00371560">
            <w:pPr>
              <w:spacing w:after="0"/>
              <w:rPr>
                <w:lang w:eastAsia="en-GB"/>
              </w:rPr>
            </w:pPr>
            <w:r w:rsidRPr="003D19A1">
              <w:rPr>
                <w:lang w:eastAsia="en-GB"/>
              </w:rPr>
              <w:t>1841</w:t>
            </w:r>
          </w:p>
        </w:tc>
        <w:tc>
          <w:tcPr>
            <w:tcW w:w="9923" w:type="dxa"/>
            <w:tcBorders>
              <w:top w:val="single" w:sz="4" w:space="0" w:color="auto"/>
              <w:left w:val="single" w:sz="4" w:space="0" w:color="auto"/>
              <w:bottom w:val="single" w:sz="4" w:space="0" w:color="auto"/>
              <w:right w:val="single" w:sz="4" w:space="0" w:color="auto"/>
            </w:tcBorders>
          </w:tcPr>
          <w:p w14:paraId="5CDE0717" w14:textId="77777777" w:rsidR="00E92A70" w:rsidRPr="003D19A1" w:rsidRDefault="00E92A70" w:rsidP="00371560">
            <w:pPr>
              <w:spacing w:after="0"/>
              <w:rPr>
                <w:lang w:eastAsia="en-GB"/>
              </w:rPr>
            </w:pPr>
            <w:r w:rsidRPr="003D19A1">
              <w:rPr>
                <w:lang w:eastAsia="en-GB"/>
              </w:rPr>
              <w:t>Oak panelling, plaster and brick removed from chancel/sanctuary, revealing windows on N &amp; S side; a door on the N side and Piscina &amp; Sedilia on South.</w:t>
            </w:r>
          </w:p>
        </w:tc>
      </w:tr>
      <w:tr w:rsidR="00E92A70" w:rsidRPr="003D19A1" w14:paraId="0B4882F9" w14:textId="77777777" w:rsidTr="008B1776">
        <w:trPr>
          <w:trHeight w:val="288"/>
          <w:tblHeader/>
        </w:trPr>
        <w:tc>
          <w:tcPr>
            <w:tcW w:w="730" w:type="dxa"/>
            <w:vMerge/>
            <w:tcBorders>
              <w:left w:val="single" w:sz="4" w:space="0" w:color="auto"/>
              <w:right w:val="single" w:sz="4" w:space="0" w:color="auto"/>
            </w:tcBorders>
            <w:noWrap/>
          </w:tcPr>
          <w:p w14:paraId="6D80BFE6"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7F4EC0D4" w14:textId="77777777" w:rsidR="00E92A70" w:rsidRPr="003D19A1" w:rsidRDefault="00E92A70" w:rsidP="00371560">
            <w:pPr>
              <w:spacing w:after="0"/>
              <w:rPr>
                <w:lang w:eastAsia="en-GB"/>
              </w:rPr>
            </w:pPr>
            <w:r w:rsidRPr="003D19A1">
              <w:rPr>
                <w:lang w:eastAsia="en-GB"/>
              </w:rPr>
              <w:t>Floor of Chancel (up to Communion precincts) lowered nearly 1 foot.</w:t>
            </w:r>
          </w:p>
        </w:tc>
      </w:tr>
      <w:tr w:rsidR="00E92A70" w:rsidRPr="003D19A1" w14:paraId="2F289981" w14:textId="77777777" w:rsidTr="008B1776">
        <w:trPr>
          <w:trHeight w:val="288"/>
          <w:tblHeader/>
        </w:trPr>
        <w:tc>
          <w:tcPr>
            <w:tcW w:w="730" w:type="dxa"/>
            <w:vMerge/>
            <w:tcBorders>
              <w:left w:val="single" w:sz="4" w:space="0" w:color="auto"/>
              <w:right w:val="single" w:sz="4" w:space="0" w:color="auto"/>
            </w:tcBorders>
            <w:noWrap/>
          </w:tcPr>
          <w:p w14:paraId="77D54AF8"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4CA9F4FE" w14:textId="77777777" w:rsidR="00E92A70" w:rsidRPr="003D19A1" w:rsidRDefault="00E92A70" w:rsidP="00371560">
            <w:pPr>
              <w:spacing w:after="0"/>
              <w:rPr>
                <w:lang w:eastAsia="en-GB"/>
              </w:rPr>
            </w:pPr>
            <w:r w:rsidRPr="003D19A1">
              <w:rPr>
                <w:lang w:eastAsia="en-GB"/>
              </w:rPr>
              <w:t>Piscina (alcoves in Sanctuary) plaster stripped and restored</w:t>
            </w:r>
          </w:p>
        </w:tc>
      </w:tr>
      <w:tr w:rsidR="00E92A70" w:rsidRPr="003D19A1" w14:paraId="643548FC" w14:textId="77777777" w:rsidTr="008B1776">
        <w:trPr>
          <w:trHeight w:val="288"/>
          <w:tblHeader/>
        </w:trPr>
        <w:tc>
          <w:tcPr>
            <w:tcW w:w="730" w:type="dxa"/>
            <w:vMerge/>
            <w:tcBorders>
              <w:left w:val="single" w:sz="4" w:space="0" w:color="auto"/>
              <w:right w:val="single" w:sz="4" w:space="0" w:color="auto"/>
            </w:tcBorders>
            <w:noWrap/>
          </w:tcPr>
          <w:p w14:paraId="4395AC8D"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60096A06" w14:textId="77777777" w:rsidR="00E92A70" w:rsidRPr="003D19A1" w:rsidRDefault="00E92A70" w:rsidP="00371560">
            <w:pPr>
              <w:spacing w:after="0"/>
              <w:rPr>
                <w:lang w:eastAsia="en-GB"/>
              </w:rPr>
            </w:pPr>
            <w:r w:rsidRPr="003D19A1">
              <w:rPr>
                <w:lang w:eastAsia="en-GB"/>
              </w:rPr>
              <w:t>Sedilia (alcove seats in Sanctuary) plaster stripped and restored</w:t>
            </w:r>
          </w:p>
        </w:tc>
      </w:tr>
      <w:tr w:rsidR="00E92A70" w:rsidRPr="003D19A1" w14:paraId="3FA390B5" w14:textId="77777777" w:rsidTr="008B1776">
        <w:trPr>
          <w:trHeight w:val="288"/>
          <w:tblHeader/>
        </w:trPr>
        <w:tc>
          <w:tcPr>
            <w:tcW w:w="730" w:type="dxa"/>
            <w:vMerge/>
            <w:tcBorders>
              <w:left w:val="single" w:sz="4" w:space="0" w:color="auto"/>
              <w:right w:val="single" w:sz="4" w:space="0" w:color="auto"/>
            </w:tcBorders>
            <w:noWrap/>
          </w:tcPr>
          <w:p w14:paraId="6B3DDF75"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3FB28BA2" w14:textId="77777777" w:rsidR="00E92A70" w:rsidRPr="003D19A1" w:rsidRDefault="00E92A70" w:rsidP="00371560">
            <w:pPr>
              <w:spacing w:after="0"/>
              <w:rPr>
                <w:lang w:eastAsia="en-GB"/>
              </w:rPr>
            </w:pPr>
            <w:r w:rsidRPr="003D19A1">
              <w:rPr>
                <w:lang w:eastAsia="en-GB"/>
              </w:rPr>
              <w:t>Old and dilapidated Communion rails replaced with Gothic ones, which were in turn replaced in 1939.</w:t>
            </w:r>
          </w:p>
        </w:tc>
      </w:tr>
      <w:tr w:rsidR="00E92A70" w:rsidRPr="003D19A1" w14:paraId="4065F981" w14:textId="77777777" w:rsidTr="008B1776">
        <w:trPr>
          <w:trHeight w:val="602"/>
          <w:tblHeader/>
        </w:trPr>
        <w:tc>
          <w:tcPr>
            <w:tcW w:w="730" w:type="dxa"/>
            <w:vMerge/>
            <w:tcBorders>
              <w:left w:val="single" w:sz="4" w:space="0" w:color="auto"/>
              <w:right w:val="single" w:sz="4" w:space="0" w:color="auto"/>
            </w:tcBorders>
            <w:noWrap/>
          </w:tcPr>
          <w:p w14:paraId="00F334D8"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0D3EE1B8" w14:textId="77777777" w:rsidR="00E92A70" w:rsidRPr="003D19A1" w:rsidRDefault="00E92A70" w:rsidP="00371560">
            <w:pPr>
              <w:spacing w:after="0"/>
              <w:rPr>
                <w:lang w:eastAsia="en-GB"/>
              </w:rPr>
            </w:pPr>
            <w:r w:rsidRPr="003D19A1">
              <w:rPr>
                <w:b/>
                <w:lang w:eastAsia="en-GB"/>
              </w:rPr>
              <w:t>Parclose screens:</w:t>
            </w:r>
            <w:r w:rsidRPr="003D19A1">
              <w:rPr>
                <w:lang w:eastAsia="en-GB"/>
              </w:rPr>
              <w:t xml:space="preserve"> Trinity chapel. Mid/late 15C.  In 1841 the old screens lowered two feet to 'the present and apparently original position'.</w:t>
            </w:r>
          </w:p>
        </w:tc>
      </w:tr>
      <w:tr w:rsidR="00E92A70" w:rsidRPr="003D19A1" w14:paraId="4E863FCA" w14:textId="77777777" w:rsidTr="008B1776">
        <w:trPr>
          <w:trHeight w:val="357"/>
          <w:tblHeader/>
        </w:trPr>
        <w:tc>
          <w:tcPr>
            <w:tcW w:w="730" w:type="dxa"/>
            <w:vMerge/>
            <w:tcBorders>
              <w:left w:val="single" w:sz="4" w:space="0" w:color="auto"/>
              <w:right w:val="single" w:sz="4" w:space="0" w:color="auto"/>
            </w:tcBorders>
            <w:noWrap/>
          </w:tcPr>
          <w:p w14:paraId="2321AEE8"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5E3FBEC4" w14:textId="77777777" w:rsidR="00E92A70" w:rsidRPr="003D19A1" w:rsidRDefault="00E92A70" w:rsidP="00371560">
            <w:pPr>
              <w:spacing w:after="0"/>
              <w:rPr>
                <w:lang w:eastAsia="en-GB"/>
              </w:rPr>
            </w:pPr>
            <w:r w:rsidRPr="003D19A1">
              <w:rPr>
                <w:b/>
                <w:lang w:eastAsia="en-GB"/>
              </w:rPr>
              <w:t>Parclose screens:</w:t>
            </w:r>
            <w:r w:rsidRPr="003D19A1">
              <w:rPr>
                <w:lang w:eastAsia="en-GB"/>
              </w:rPr>
              <w:t xml:space="preserve"> Lady Chapel, Mid/late 15C.  Installation 1841 by analogy with Parclose screens around Trinity chapel.</w:t>
            </w:r>
          </w:p>
        </w:tc>
      </w:tr>
      <w:tr w:rsidR="00E92A70" w:rsidRPr="003D19A1" w14:paraId="5B1930D7" w14:textId="77777777" w:rsidTr="008B1776">
        <w:trPr>
          <w:trHeight w:val="418"/>
          <w:tblHeader/>
        </w:trPr>
        <w:tc>
          <w:tcPr>
            <w:tcW w:w="730" w:type="dxa"/>
            <w:vMerge/>
            <w:tcBorders>
              <w:left w:val="single" w:sz="4" w:space="0" w:color="auto"/>
              <w:right w:val="single" w:sz="4" w:space="0" w:color="auto"/>
            </w:tcBorders>
            <w:noWrap/>
          </w:tcPr>
          <w:p w14:paraId="0F4A1961"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28BC4E6B" w14:textId="77777777" w:rsidR="00E92A70" w:rsidRPr="003D19A1" w:rsidRDefault="00E92A70" w:rsidP="00371560">
            <w:pPr>
              <w:spacing w:after="0"/>
              <w:rPr>
                <w:lang w:eastAsia="en-GB"/>
              </w:rPr>
            </w:pPr>
            <w:r w:rsidRPr="003D19A1">
              <w:rPr>
                <w:b/>
                <w:lang w:eastAsia="en-GB"/>
              </w:rPr>
              <w:t>Chancel screen</w:t>
            </w:r>
            <w:r w:rsidRPr="003D19A1">
              <w:rPr>
                <w:lang w:eastAsia="en-GB"/>
              </w:rPr>
              <w:t>: 15C Canon Bloomfield (1834-74) discovered the screen in a tithe barn about 1840. He carefully pieced it together and placed it as a reredos.</w:t>
            </w:r>
          </w:p>
        </w:tc>
      </w:tr>
      <w:tr w:rsidR="00E92A70" w:rsidRPr="003D19A1" w14:paraId="3DAEA1DD" w14:textId="77777777" w:rsidTr="008B1776">
        <w:trPr>
          <w:trHeight w:val="288"/>
          <w:tblHeader/>
        </w:trPr>
        <w:tc>
          <w:tcPr>
            <w:tcW w:w="730" w:type="dxa"/>
            <w:vMerge/>
            <w:tcBorders>
              <w:left w:val="single" w:sz="4" w:space="0" w:color="auto"/>
              <w:right w:val="single" w:sz="4" w:space="0" w:color="auto"/>
            </w:tcBorders>
            <w:noWrap/>
          </w:tcPr>
          <w:p w14:paraId="70739D5E"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1E690341" w14:textId="77777777" w:rsidR="00E92A70" w:rsidRPr="003D19A1" w:rsidRDefault="00E92A70" w:rsidP="00371560">
            <w:pPr>
              <w:spacing w:after="0"/>
              <w:rPr>
                <w:lang w:eastAsia="en-GB"/>
              </w:rPr>
            </w:pPr>
            <w:r w:rsidRPr="003D19A1">
              <w:rPr>
                <w:lang w:eastAsia="en-GB"/>
              </w:rPr>
              <w:t>Old pews removed, new ones erected on uniform plan</w:t>
            </w:r>
          </w:p>
        </w:tc>
      </w:tr>
      <w:tr w:rsidR="00E92A70" w:rsidRPr="003D19A1" w14:paraId="1268A1E1" w14:textId="77777777" w:rsidTr="008B1776">
        <w:trPr>
          <w:trHeight w:val="288"/>
          <w:tblHeader/>
        </w:trPr>
        <w:tc>
          <w:tcPr>
            <w:tcW w:w="730" w:type="dxa"/>
            <w:vMerge/>
            <w:tcBorders>
              <w:left w:val="single" w:sz="4" w:space="0" w:color="auto"/>
              <w:right w:val="single" w:sz="4" w:space="0" w:color="auto"/>
            </w:tcBorders>
            <w:noWrap/>
          </w:tcPr>
          <w:p w14:paraId="6F847F89"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491DAC52" w14:textId="77777777" w:rsidR="00E92A70" w:rsidRPr="003D19A1" w:rsidRDefault="00E92A70" w:rsidP="00371560">
            <w:pPr>
              <w:spacing w:after="0"/>
              <w:rPr>
                <w:lang w:eastAsia="en-GB"/>
              </w:rPr>
            </w:pPr>
            <w:r w:rsidRPr="003D19A1">
              <w:rPr>
                <w:lang w:eastAsia="en-GB"/>
              </w:rPr>
              <w:t>South Transept built</w:t>
            </w:r>
          </w:p>
        </w:tc>
      </w:tr>
      <w:tr w:rsidR="00E92A70" w:rsidRPr="003D19A1" w14:paraId="6F9287D3" w14:textId="77777777" w:rsidTr="008B1776">
        <w:trPr>
          <w:trHeight w:val="288"/>
          <w:tblHeader/>
        </w:trPr>
        <w:tc>
          <w:tcPr>
            <w:tcW w:w="730" w:type="dxa"/>
            <w:vMerge/>
            <w:tcBorders>
              <w:left w:val="single" w:sz="4" w:space="0" w:color="auto"/>
              <w:right w:val="single" w:sz="4" w:space="0" w:color="auto"/>
            </w:tcBorders>
            <w:noWrap/>
          </w:tcPr>
          <w:p w14:paraId="5316F148"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32332801" w14:textId="77777777" w:rsidR="00E92A70" w:rsidRPr="003D19A1" w:rsidRDefault="00E92A70" w:rsidP="00371560">
            <w:pPr>
              <w:spacing w:after="0"/>
              <w:rPr>
                <w:lang w:eastAsia="en-GB"/>
              </w:rPr>
            </w:pPr>
            <w:r w:rsidRPr="003D19A1">
              <w:rPr>
                <w:lang w:eastAsia="en-GB"/>
              </w:rPr>
              <w:t>Baptistery altered; font relocated to beneath the Western arch of the Nave.</w:t>
            </w:r>
          </w:p>
        </w:tc>
      </w:tr>
      <w:tr w:rsidR="00E92A70" w:rsidRPr="003D19A1" w14:paraId="20D3D37A" w14:textId="77777777" w:rsidTr="008B1776">
        <w:trPr>
          <w:trHeight w:val="288"/>
          <w:tblHeader/>
        </w:trPr>
        <w:tc>
          <w:tcPr>
            <w:tcW w:w="730" w:type="dxa"/>
            <w:vMerge/>
            <w:tcBorders>
              <w:left w:val="single" w:sz="4" w:space="0" w:color="auto"/>
              <w:bottom w:val="single" w:sz="4" w:space="0" w:color="auto"/>
              <w:right w:val="single" w:sz="4" w:space="0" w:color="auto"/>
            </w:tcBorders>
            <w:noWrap/>
          </w:tcPr>
          <w:p w14:paraId="6371A535"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19DBD054" w14:textId="77777777" w:rsidR="00E92A70" w:rsidRPr="003D19A1" w:rsidRDefault="00E92A70" w:rsidP="00371560">
            <w:pPr>
              <w:spacing w:after="0"/>
              <w:rPr>
                <w:lang w:eastAsia="en-GB"/>
              </w:rPr>
            </w:pPr>
            <w:r w:rsidRPr="003D19A1">
              <w:rPr>
                <w:lang w:eastAsia="en-GB"/>
              </w:rPr>
              <w:t>Plain Grecian east window removed, replaced by Tudor Gothic one</w:t>
            </w:r>
          </w:p>
        </w:tc>
      </w:tr>
      <w:tr w:rsidR="00E92A70" w:rsidRPr="003D19A1" w14:paraId="7209AC11" w14:textId="77777777" w:rsidTr="008B1776">
        <w:trPr>
          <w:trHeight w:val="288"/>
          <w:tblHeader/>
        </w:trPr>
        <w:tc>
          <w:tcPr>
            <w:tcW w:w="730" w:type="dxa"/>
            <w:tcBorders>
              <w:top w:val="single" w:sz="4" w:space="0" w:color="auto"/>
              <w:left w:val="single" w:sz="4" w:space="0" w:color="auto"/>
              <w:bottom w:val="single" w:sz="4" w:space="0" w:color="auto"/>
              <w:right w:val="single" w:sz="4" w:space="0" w:color="auto"/>
            </w:tcBorders>
            <w:noWrap/>
          </w:tcPr>
          <w:p w14:paraId="7964A232" w14:textId="77777777" w:rsidR="00E92A70" w:rsidRPr="003D19A1" w:rsidRDefault="00E92A70" w:rsidP="00371560">
            <w:pPr>
              <w:spacing w:after="0"/>
              <w:rPr>
                <w:lang w:eastAsia="en-GB"/>
              </w:rPr>
            </w:pPr>
            <w:r w:rsidRPr="003D19A1">
              <w:rPr>
                <w:lang w:eastAsia="en-GB"/>
              </w:rPr>
              <w:t>1842</w:t>
            </w:r>
          </w:p>
        </w:tc>
        <w:tc>
          <w:tcPr>
            <w:tcW w:w="9923" w:type="dxa"/>
            <w:tcBorders>
              <w:top w:val="single" w:sz="4" w:space="0" w:color="auto"/>
              <w:left w:val="single" w:sz="4" w:space="0" w:color="auto"/>
              <w:bottom w:val="single" w:sz="4" w:space="0" w:color="auto"/>
              <w:right w:val="single" w:sz="4" w:space="0" w:color="auto"/>
            </w:tcBorders>
          </w:tcPr>
          <w:p w14:paraId="24AF3ED1" w14:textId="77777777" w:rsidR="00E92A70" w:rsidRPr="003D19A1" w:rsidRDefault="00E92A70" w:rsidP="00371560">
            <w:pPr>
              <w:spacing w:after="0"/>
              <w:rPr>
                <w:lang w:eastAsia="en-GB"/>
              </w:rPr>
            </w:pPr>
            <w:r w:rsidRPr="003D19A1">
              <w:rPr>
                <w:lang w:eastAsia="en-GB"/>
              </w:rPr>
              <w:t>Stained glass put in to east window</w:t>
            </w:r>
          </w:p>
        </w:tc>
      </w:tr>
      <w:tr w:rsidR="00E92A70" w:rsidRPr="003D19A1" w14:paraId="5D28C4D5" w14:textId="77777777" w:rsidTr="008B1776">
        <w:trPr>
          <w:trHeight w:val="288"/>
          <w:tblHeader/>
        </w:trPr>
        <w:tc>
          <w:tcPr>
            <w:tcW w:w="730" w:type="dxa"/>
            <w:tcBorders>
              <w:top w:val="single" w:sz="4" w:space="0" w:color="auto"/>
              <w:left w:val="single" w:sz="4" w:space="0" w:color="auto"/>
              <w:bottom w:val="single" w:sz="4" w:space="0" w:color="auto"/>
              <w:right w:val="single" w:sz="4" w:space="0" w:color="auto"/>
            </w:tcBorders>
            <w:noWrap/>
          </w:tcPr>
          <w:p w14:paraId="781B07B3" w14:textId="77777777" w:rsidR="00E92A70" w:rsidRPr="003D19A1" w:rsidRDefault="00E92A70" w:rsidP="00371560">
            <w:pPr>
              <w:spacing w:after="0"/>
              <w:rPr>
                <w:lang w:eastAsia="en-GB"/>
              </w:rPr>
            </w:pPr>
            <w:r w:rsidRPr="003D19A1">
              <w:rPr>
                <w:lang w:eastAsia="en-GB"/>
              </w:rPr>
              <w:t>1871</w:t>
            </w:r>
          </w:p>
        </w:tc>
        <w:tc>
          <w:tcPr>
            <w:tcW w:w="9923" w:type="dxa"/>
            <w:tcBorders>
              <w:top w:val="single" w:sz="4" w:space="0" w:color="auto"/>
              <w:left w:val="single" w:sz="4" w:space="0" w:color="auto"/>
              <w:bottom w:val="single" w:sz="4" w:space="0" w:color="auto"/>
              <w:right w:val="single" w:sz="4" w:space="0" w:color="auto"/>
            </w:tcBorders>
          </w:tcPr>
          <w:p w14:paraId="40036439" w14:textId="77777777" w:rsidR="00E92A70" w:rsidRPr="003D19A1" w:rsidRDefault="00E92A70" w:rsidP="00371560">
            <w:pPr>
              <w:spacing w:after="0"/>
              <w:rPr>
                <w:lang w:eastAsia="en-GB"/>
              </w:rPr>
            </w:pPr>
            <w:r w:rsidRPr="003D19A1">
              <w:rPr>
                <w:i/>
                <w:iCs/>
                <w:lang w:eastAsia="en-GB"/>
              </w:rPr>
              <w:t>Quire</w:t>
            </w:r>
            <w:r w:rsidRPr="003D19A1">
              <w:rPr>
                <w:lang w:eastAsia="en-GB"/>
              </w:rPr>
              <w:t xml:space="preserve"> gallery at W end of Nave demolished, organ moved to N Chancel</w:t>
            </w:r>
          </w:p>
        </w:tc>
      </w:tr>
      <w:tr w:rsidR="00E92A70" w:rsidRPr="003D19A1" w14:paraId="406D9797" w14:textId="77777777" w:rsidTr="008B1776">
        <w:trPr>
          <w:trHeight w:val="188"/>
          <w:tblHeader/>
        </w:trPr>
        <w:tc>
          <w:tcPr>
            <w:tcW w:w="730" w:type="dxa"/>
            <w:tcBorders>
              <w:top w:val="single" w:sz="4" w:space="0" w:color="auto"/>
              <w:left w:val="single" w:sz="4" w:space="0" w:color="auto"/>
              <w:bottom w:val="single" w:sz="4" w:space="0" w:color="auto"/>
              <w:right w:val="single" w:sz="4" w:space="0" w:color="auto"/>
            </w:tcBorders>
            <w:noWrap/>
          </w:tcPr>
          <w:p w14:paraId="00140F53" w14:textId="77777777" w:rsidR="00E92A70" w:rsidRPr="003D19A1" w:rsidRDefault="00E92A70" w:rsidP="00371560">
            <w:pPr>
              <w:spacing w:after="0"/>
              <w:rPr>
                <w:lang w:eastAsia="en-GB"/>
              </w:rPr>
            </w:pPr>
            <w:r w:rsidRPr="003D19A1">
              <w:rPr>
                <w:lang w:eastAsia="en-GB"/>
              </w:rPr>
              <w:t>1884</w:t>
            </w:r>
          </w:p>
        </w:tc>
        <w:tc>
          <w:tcPr>
            <w:tcW w:w="9923" w:type="dxa"/>
            <w:tcBorders>
              <w:top w:val="single" w:sz="4" w:space="0" w:color="auto"/>
              <w:left w:val="single" w:sz="4" w:space="0" w:color="auto"/>
              <w:bottom w:val="single" w:sz="4" w:space="0" w:color="auto"/>
              <w:right w:val="single" w:sz="4" w:space="0" w:color="auto"/>
            </w:tcBorders>
          </w:tcPr>
          <w:p w14:paraId="1C9CA4DE" w14:textId="77777777" w:rsidR="00E92A70" w:rsidRPr="003D19A1" w:rsidRDefault="00E92A70" w:rsidP="00371560">
            <w:pPr>
              <w:spacing w:after="0"/>
              <w:rPr>
                <w:lang w:eastAsia="en-GB"/>
              </w:rPr>
            </w:pPr>
            <w:r w:rsidRPr="003D19A1">
              <w:rPr>
                <w:lang w:eastAsia="en-GB"/>
              </w:rPr>
              <w:t>New Forster &amp; Andrews organ installed facing N in the most eastern bay of the North/Trinity chapel</w:t>
            </w:r>
          </w:p>
        </w:tc>
      </w:tr>
      <w:tr w:rsidR="008B1776" w:rsidRPr="003D19A1" w14:paraId="204DD26E" w14:textId="77777777" w:rsidTr="00A25909">
        <w:trPr>
          <w:trHeight w:val="282"/>
          <w:tblHeader/>
        </w:trPr>
        <w:tc>
          <w:tcPr>
            <w:tcW w:w="730" w:type="dxa"/>
            <w:tcBorders>
              <w:top w:val="single" w:sz="4" w:space="0" w:color="auto"/>
              <w:left w:val="single" w:sz="4" w:space="0" w:color="auto"/>
              <w:bottom w:val="single" w:sz="4" w:space="0" w:color="auto"/>
              <w:right w:val="single" w:sz="4" w:space="0" w:color="auto"/>
            </w:tcBorders>
            <w:vAlign w:val="bottom"/>
          </w:tcPr>
          <w:p w14:paraId="3B5CA5E7" w14:textId="1B96B178" w:rsidR="008B1776" w:rsidRPr="003D19A1" w:rsidRDefault="007D5E52" w:rsidP="00A25909">
            <w:pPr>
              <w:spacing w:after="0"/>
              <w:rPr>
                <w:b/>
                <w:lang w:eastAsia="en-GB"/>
              </w:rPr>
            </w:pPr>
            <w:r>
              <w:br w:type="page"/>
            </w:r>
            <w:r w:rsidR="008B1776" w:rsidRPr="003D19A1">
              <w:rPr>
                <w:b/>
                <w:lang w:eastAsia="en-GB"/>
              </w:rPr>
              <w:t>Date</w:t>
            </w:r>
          </w:p>
        </w:tc>
        <w:tc>
          <w:tcPr>
            <w:tcW w:w="9923" w:type="dxa"/>
            <w:tcBorders>
              <w:top w:val="single" w:sz="4" w:space="0" w:color="auto"/>
              <w:left w:val="single" w:sz="4" w:space="0" w:color="auto"/>
              <w:bottom w:val="single" w:sz="4" w:space="0" w:color="auto"/>
              <w:right w:val="single" w:sz="4" w:space="0" w:color="auto"/>
            </w:tcBorders>
            <w:noWrap/>
            <w:vAlign w:val="bottom"/>
          </w:tcPr>
          <w:p w14:paraId="6C555293" w14:textId="77777777" w:rsidR="008B1776" w:rsidRPr="003D19A1" w:rsidRDefault="008B1776" w:rsidP="00A25909">
            <w:pPr>
              <w:spacing w:after="0"/>
              <w:rPr>
                <w:b/>
                <w:lang w:eastAsia="en-GB"/>
              </w:rPr>
            </w:pPr>
            <w:r w:rsidRPr="003D19A1">
              <w:rPr>
                <w:b/>
                <w:lang w:eastAsia="en-GB"/>
              </w:rPr>
              <w:t>Description</w:t>
            </w:r>
          </w:p>
        </w:tc>
      </w:tr>
      <w:tr w:rsidR="00E92A70" w:rsidRPr="003D19A1" w14:paraId="0AD52F5A" w14:textId="77777777" w:rsidTr="007D5E52">
        <w:trPr>
          <w:trHeight w:val="288"/>
        </w:trPr>
        <w:tc>
          <w:tcPr>
            <w:tcW w:w="730" w:type="dxa"/>
            <w:vMerge w:val="restart"/>
            <w:tcBorders>
              <w:top w:val="single" w:sz="4" w:space="0" w:color="auto"/>
              <w:left w:val="single" w:sz="4" w:space="0" w:color="auto"/>
              <w:right w:val="single" w:sz="4" w:space="0" w:color="auto"/>
            </w:tcBorders>
            <w:noWrap/>
          </w:tcPr>
          <w:p w14:paraId="475D5326" w14:textId="6CCDB0AA" w:rsidR="00E92A70" w:rsidRPr="003D19A1" w:rsidRDefault="00E92A70" w:rsidP="00371560">
            <w:pPr>
              <w:spacing w:after="0"/>
              <w:rPr>
                <w:lang w:eastAsia="en-GB"/>
              </w:rPr>
            </w:pPr>
            <w:r w:rsidRPr="003D19A1">
              <w:rPr>
                <w:lang w:eastAsia="en-GB"/>
              </w:rPr>
              <w:t>1913</w:t>
            </w:r>
          </w:p>
        </w:tc>
        <w:tc>
          <w:tcPr>
            <w:tcW w:w="9923" w:type="dxa"/>
            <w:tcBorders>
              <w:top w:val="single" w:sz="4" w:space="0" w:color="auto"/>
              <w:left w:val="single" w:sz="4" w:space="0" w:color="auto"/>
              <w:bottom w:val="single" w:sz="4" w:space="0" w:color="auto"/>
              <w:right w:val="single" w:sz="4" w:space="0" w:color="auto"/>
            </w:tcBorders>
          </w:tcPr>
          <w:p w14:paraId="624BA3BB" w14:textId="77777777" w:rsidR="00E92A70" w:rsidRPr="003D19A1" w:rsidRDefault="00E92A70" w:rsidP="00371560">
            <w:pPr>
              <w:spacing w:after="0"/>
              <w:rPr>
                <w:lang w:eastAsia="en-GB"/>
              </w:rPr>
            </w:pPr>
            <w:r w:rsidRPr="003D19A1">
              <w:rPr>
                <w:lang w:eastAsia="en-GB"/>
              </w:rPr>
              <w:t>Church is damp, especially N Aisle. Wood floors under pews are rotten.</w:t>
            </w:r>
          </w:p>
        </w:tc>
      </w:tr>
      <w:tr w:rsidR="00E92A70" w:rsidRPr="003D19A1" w14:paraId="4D1A1FF9" w14:textId="77777777" w:rsidTr="007D5E52">
        <w:trPr>
          <w:trHeight w:val="288"/>
        </w:trPr>
        <w:tc>
          <w:tcPr>
            <w:tcW w:w="730" w:type="dxa"/>
            <w:vMerge/>
            <w:tcBorders>
              <w:left w:val="single" w:sz="4" w:space="0" w:color="auto"/>
              <w:bottom w:val="single" w:sz="4" w:space="0" w:color="auto"/>
              <w:right w:val="single" w:sz="4" w:space="0" w:color="auto"/>
            </w:tcBorders>
            <w:noWrap/>
          </w:tcPr>
          <w:p w14:paraId="2F86512F"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noWrap/>
          </w:tcPr>
          <w:p w14:paraId="4EE54879" w14:textId="77777777" w:rsidR="00E92A70" w:rsidRPr="003D19A1" w:rsidRDefault="00E92A70" w:rsidP="00371560">
            <w:pPr>
              <w:spacing w:after="0"/>
              <w:rPr>
                <w:lang w:eastAsia="en-GB"/>
              </w:rPr>
            </w:pPr>
            <w:r w:rsidRPr="003D19A1">
              <w:rPr>
                <w:lang w:eastAsia="en-GB"/>
              </w:rPr>
              <w:t>Extension to South transept built, including boiler house.</w:t>
            </w:r>
          </w:p>
        </w:tc>
      </w:tr>
      <w:tr w:rsidR="00E92A70" w:rsidRPr="003D19A1" w14:paraId="448D742B" w14:textId="77777777" w:rsidTr="007D5E52">
        <w:trPr>
          <w:trHeight w:val="288"/>
        </w:trPr>
        <w:tc>
          <w:tcPr>
            <w:tcW w:w="730" w:type="dxa"/>
            <w:vMerge w:val="restart"/>
            <w:tcBorders>
              <w:top w:val="single" w:sz="4" w:space="0" w:color="auto"/>
              <w:left w:val="single" w:sz="4" w:space="0" w:color="auto"/>
              <w:right w:val="single" w:sz="4" w:space="0" w:color="auto"/>
            </w:tcBorders>
            <w:noWrap/>
          </w:tcPr>
          <w:p w14:paraId="7E498160" w14:textId="43AB357B" w:rsidR="00E92A70" w:rsidRPr="003D19A1" w:rsidRDefault="007D5E52" w:rsidP="00371560">
            <w:pPr>
              <w:spacing w:after="0"/>
              <w:rPr>
                <w:lang w:eastAsia="en-GB"/>
              </w:rPr>
            </w:pPr>
            <w:r>
              <w:br w:type="page"/>
            </w:r>
            <w:r w:rsidR="00E92A70" w:rsidRPr="003D19A1">
              <w:rPr>
                <w:lang w:eastAsia="en-GB"/>
              </w:rPr>
              <w:t>1914</w:t>
            </w:r>
          </w:p>
          <w:p w14:paraId="64F52B9F"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2C975465" w14:textId="77777777" w:rsidR="00E92A70" w:rsidRPr="003D19A1" w:rsidRDefault="00E92A70" w:rsidP="00371560">
            <w:pPr>
              <w:spacing w:after="0"/>
              <w:rPr>
                <w:lang w:eastAsia="en-GB"/>
              </w:rPr>
            </w:pPr>
            <w:r w:rsidRPr="003D19A1">
              <w:rPr>
                <w:lang w:eastAsia="en-GB"/>
              </w:rPr>
              <w:t>Chancel Floor lowered</w:t>
            </w:r>
          </w:p>
        </w:tc>
      </w:tr>
      <w:tr w:rsidR="00E92A70" w:rsidRPr="003D19A1" w14:paraId="69434CCD" w14:textId="77777777" w:rsidTr="007D5E52">
        <w:trPr>
          <w:trHeight w:val="288"/>
        </w:trPr>
        <w:tc>
          <w:tcPr>
            <w:tcW w:w="730" w:type="dxa"/>
            <w:vMerge/>
            <w:tcBorders>
              <w:left w:val="single" w:sz="4" w:space="0" w:color="auto"/>
              <w:right w:val="single" w:sz="4" w:space="0" w:color="auto"/>
            </w:tcBorders>
            <w:noWrap/>
          </w:tcPr>
          <w:p w14:paraId="01AE686C"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1AE89FB3" w14:textId="77777777" w:rsidR="00E92A70" w:rsidRPr="003D19A1" w:rsidRDefault="00E92A70" w:rsidP="00371560">
            <w:pPr>
              <w:spacing w:after="0"/>
              <w:rPr>
                <w:lang w:eastAsia="en-GB"/>
              </w:rPr>
            </w:pPr>
            <w:r w:rsidRPr="003D19A1">
              <w:rPr>
                <w:lang w:eastAsia="en-GB"/>
              </w:rPr>
              <w:t>Deal pews removed, chairs provided</w:t>
            </w:r>
          </w:p>
        </w:tc>
      </w:tr>
      <w:tr w:rsidR="00E92A70" w:rsidRPr="003D19A1" w14:paraId="66CC3879" w14:textId="77777777" w:rsidTr="007D5E52">
        <w:trPr>
          <w:trHeight w:val="288"/>
        </w:trPr>
        <w:tc>
          <w:tcPr>
            <w:tcW w:w="730" w:type="dxa"/>
            <w:vMerge/>
            <w:tcBorders>
              <w:left w:val="single" w:sz="4" w:space="0" w:color="auto"/>
              <w:right w:val="single" w:sz="4" w:space="0" w:color="auto"/>
            </w:tcBorders>
            <w:noWrap/>
          </w:tcPr>
          <w:p w14:paraId="55E63CD9"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7CB92BA4" w14:textId="77777777" w:rsidR="00E92A70" w:rsidRPr="003D19A1" w:rsidRDefault="00E92A70" w:rsidP="00371560">
            <w:pPr>
              <w:spacing w:after="0"/>
              <w:rPr>
                <w:lang w:eastAsia="en-GB"/>
              </w:rPr>
            </w:pPr>
            <w:r w:rsidRPr="003D19A1">
              <w:rPr>
                <w:lang w:eastAsia="en-GB"/>
              </w:rPr>
              <w:t>New Floor, wooden blocks on concrete</w:t>
            </w:r>
          </w:p>
        </w:tc>
      </w:tr>
      <w:tr w:rsidR="00E92A70" w:rsidRPr="003D19A1" w14:paraId="039CB2D0" w14:textId="77777777" w:rsidTr="007D5E52">
        <w:trPr>
          <w:trHeight w:val="288"/>
        </w:trPr>
        <w:tc>
          <w:tcPr>
            <w:tcW w:w="730" w:type="dxa"/>
            <w:vMerge/>
            <w:tcBorders>
              <w:left w:val="single" w:sz="4" w:space="0" w:color="auto"/>
              <w:right w:val="single" w:sz="4" w:space="0" w:color="auto"/>
            </w:tcBorders>
            <w:noWrap/>
          </w:tcPr>
          <w:p w14:paraId="439F6A93"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55C86377" w14:textId="77777777" w:rsidR="00E92A70" w:rsidRPr="003D19A1" w:rsidRDefault="00E92A70" w:rsidP="00371560">
            <w:pPr>
              <w:spacing w:after="0"/>
              <w:rPr>
                <w:lang w:eastAsia="en-GB"/>
              </w:rPr>
            </w:pPr>
            <w:r w:rsidRPr="003D19A1">
              <w:rPr>
                <w:lang w:eastAsia="en-GB"/>
              </w:rPr>
              <w:t>New Heating Apparatus in boiler house</w:t>
            </w:r>
          </w:p>
        </w:tc>
      </w:tr>
      <w:tr w:rsidR="00E92A70" w:rsidRPr="003D19A1" w14:paraId="337DCC6C" w14:textId="77777777" w:rsidTr="007D5E52">
        <w:trPr>
          <w:trHeight w:val="288"/>
        </w:trPr>
        <w:tc>
          <w:tcPr>
            <w:tcW w:w="730" w:type="dxa"/>
            <w:vMerge/>
            <w:tcBorders>
              <w:left w:val="single" w:sz="4" w:space="0" w:color="auto"/>
              <w:right w:val="single" w:sz="4" w:space="0" w:color="auto"/>
            </w:tcBorders>
            <w:noWrap/>
          </w:tcPr>
          <w:p w14:paraId="2D847C3A"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4E9E8C6B" w14:textId="77777777" w:rsidR="00E92A70" w:rsidRPr="003D19A1" w:rsidRDefault="00E92A70" w:rsidP="00371560">
            <w:pPr>
              <w:spacing w:after="0"/>
              <w:rPr>
                <w:lang w:eastAsia="en-GB"/>
              </w:rPr>
            </w:pPr>
            <w:r w:rsidRPr="003D19A1">
              <w:rPr>
                <w:lang w:eastAsia="en-GB"/>
              </w:rPr>
              <w:t>Chancel screen (*A) placed in its current position. After restoration the screen was put back in its original position as a memorial to Revd Bloomfield. Part of it is in Stevenage Museum</w:t>
            </w:r>
          </w:p>
        </w:tc>
      </w:tr>
      <w:tr w:rsidR="00E92A70" w:rsidRPr="003D19A1" w14:paraId="282F7A43" w14:textId="77777777" w:rsidTr="007D5E52">
        <w:trPr>
          <w:trHeight w:val="288"/>
        </w:trPr>
        <w:tc>
          <w:tcPr>
            <w:tcW w:w="730" w:type="dxa"/>
            <w:vMerge/>
            <w:tcBorders>
              <w:left w:val="single" w:sz="4" w:space="0" w:color="auto"/>
              <w:right w:val="single" w:sz="4" w:space="0" w:color="auto"/>
            </w:tcBorders>
            <w:noWrap/>
          </w:tcPr>
          <w:p w14:paraId="7C18261E"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457B59C3" w14:textId="77777777" w:rsidR="00E92A70" w:rsidRPr="003D19A1" w:rsidRDefault="00E92A70" w:rsidP="00371560">
            <w:pPr>
              <w:spacing w:after="0"/>
              <w:rPr>
                <w:lang w:eastAsia="en-GB"/>
              </w:rPr>
            </w:pPr>
            <w:r w:rsidRPr="003D19A1">
              <w:rPr>
                <w:lang w:eastAsia="en-GB"/>
              </w:rPr>
              <w:t>Tower arch opened</w:t>
            </w:r>
          </w:p>
        </w:tc>
      </w:tr>
      <w:tr w:rsidR="00E92A70" w:rsidRPr="003D19A1" w14:paraId="7671E448" w14:textId="77777777" w:rsidTr="007D5E52">
        <w:trPr>
          <w:trHeight w:val="288"/>
        </w:trPr>
        <w:tc>
          <w:tcPr>
            <w:tcW w:w="730" w:type="dxa"/>
            <w:vMerge/>
            <w:tcBorders>
              <w:left w:val="single" w:sz="4" w:space="0" w:color="auto"/>
              <w:right w:val="single" w:sz="4" w:space="0" w:color="auto"/>
            </w:tcBorders>
            <w:noWrap/>
          </w:tcPr>
          <w:p w14:paraId="40722FCF"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77A0FF5F" w14:textId="77777777" w:rsidR="00E92A70" w:rsidRPr="003D19A1" w:rsidRDefault="00E92A70" w:rsidP="00371560">
            <w:pPr>
              <w:spacing w:after="0"/>
              <w:rPr>
                <w:lang w:eastAsia="en-GB"/>
              </w:rPr>
            </w:pPr>
            <w:r w:rsidRPr="003D19A1">
              <w:rPr>
                <w:lang w:eastAsia="en-GB"/>
              </w:rPr>
              <w:t>Three blocked windows opened</w:t>
            </w:r>
          </w:p>
        </w:tc>
      </w:tr>
      <w:tr w:rsidR="00E92A70" w:rsidRPr="003D19A1" w14:paraId="5E348E6A" w14:textId="77777777" w:rsidTr="007D5E52">
        <w:trPr>
          <w:trHeight w:val="288"/>
        </w:trPr>
        <w:tc>
          <w:tcPr>
            <w:tcW w:w="730" w:type="dxa"/>
            <w:vMerge/>
            <w:tcBorders>
              <w:left w:val="single" w:sz="4" w:space="0" w:color="auto"/>
              <w:bottom w:val="single" w:sz="4" w:space="0" w:color="auto"/>
              <w:right w:val="single" w:sz="4" w:space="0" w:color="auto"/>
            </w:tcBorders>
            <w:noWrap/>
          </w:tcPr>
          <w:p w14:paraId="0A4F9944"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2AB789F7" w14:textId="77777777" w:rsidR="00E92A70" w:rsidRPr="003D19A1" w:rsidRDefault="00E92A70" w:rsidP="00371560">
            <w:pPr>
              <w:spacing w:after="0"/>
              <w:rPr>
                <w:lang w:eastAsia="en-GB"/>
              </w:rPr>
            </w:pPr>
            <w:r w:rsidRPr="003D19A1">
              <w:rPr>
                <w:lang w:eastAsia="en-GB"/>
              </w:rPr>
              <w:t>Oak Doors in place of deal.</w:t>
            </w:r>
          </w:p>
        </w:tc>
      </w:tr>
      <w:tr w:rsidR="00E92A70" w:rsidRPr="003D19A1" w14:paraId="0AF377B6" w14:textId="77777777" w:rsidTr="007D5E52">
        <w:trPr>
          <w:trHeight w:val="288"/>
        </w:trPr>
        <w:tc>
          <w:tcPr>
            <w:tcW w:w="730" w:type="dxa"/>
            <w:vMerge w:val="restart"/>
            <w:tcBorders>
              <w:top w:val="single" w:sz="4" w:space="0" w:color="auto"/>
              <w:left w:val="single" w:sz="4" w:space="0" w:color="auto"/>
              <w:right w:val="single" w:sz="4" w:space="0" w:color="auto"/>
            </w:tcBorders>
            <w:noWrap/>
          </w:tcPr>
          <w:p w14:paraId="21484F80" w14:textId="77777777" w:rsidR="00E92A70" w:rsidRPr="003D19A1" w:rsidRDefault="00E92A70" w:rsidP="00371560">
            <w:pPr>
              <w:spacing w:after="0"/>
              <w:rPr>
                <w:lang w:eastAsia="en-GB"/>
              </w:rPr>
            </w:pPr>
            <w:r w:rsidRPr="003D19A1">
              <w:rPr>
                <w:lang w:eastAsia="en-GB"/>
              </w:rPr>
              <w:t>1915</w:t>
            </w:r>
          </w:p>
          <w:p w14:paraId="6E1EB6EA"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tcPr>
          <w:p w14:paraId="2B5C31E9" w14:textId="77777777" w:rsidR="00E92A70" w:rsidRPr="003D19A1" w:rsidRDefault="00E92A70" w:rsidP="00371560">
            <w:pPr>
              <w:spacing w:after="0"/>
              <w:rPr>
                <w:lang w:eastAsia="en-GB"/>
              </w:rPr>
            </w:pPr>
            <w:r w:rsidRPr="003D19A1">
              <w:rPr>
                <w:lang w:eastAsia="en-GB"/>
              </w:rPr>
              <w:t>Reredos designed by Sir Charles Nicholson installed</w:t>
            </w:r>
          </w:p>
        </w:tc>
      </w:tr>
      <w:tr w:rsidR="00E92A70" w:rsidRPr="003D19A1" w14:paraId="21402D46" w14:textId="77777777" w:rsidTr="007D5E52">
        <w:trPr>
          <w:trHeight w:val="288"/>
        </w:trPr>
        <w:tc>
          <w:tcPr>
            <w:tcW w:w="730" w:type="dxa"/>
            <w:vMerge/>
            <w:tcBorders>
              <w:left w:val="single" w:sz="4" w:space="0" w:color="auto"/>
              <w:bottom w:val="single" w:sz="4" w:space="0" w:color="auto"/>
              <w:right w:val="single" w:sz="4" w:space="0" w:color="auto"/>
            </w:tcBorders>
            <w:noWrap/>
          </w:tcPr>
          <w:p w14:paraId="39444035" w14:textId="77777777" w:rsidR="00E92A70" w:rsidRPr="003D19A1" w:rsidRDefault="00E92A70" w:rsidP="00371560">
            <w:pPr>
              <w:spacing w:after="0"/>
              <w:rPr>
                <w:lang w:eastAsia="en-GB"/>
              </w:rPr>
            </w:pPr>
          </w:p>
        </w:tc>
        <w:tc>
          <w:tcPr>
            <w:tcW w:w="9923" w:type="dxa"/>
            <w:tcBorders>
              <w:top w:val="single" w:sz="4" w:space="0" w:color="auto"/>
              <w:left w:val="single" w:sz="4" w:space="0" w:color="auto"/>
              <w:bottom w:val="single" w:sz="4" w:space="0" w:color="auto"/>
              <w:right w:val="single" w:sz="4" w:space="0" w:color="auto"/>
            </w:tcBorders>
            <w:noWrap/>
          </w:tcPr>
          <w:p w14:paraId="0A6008D9" w14:textId="77777777" w:rsidR="00E92A70" w:rsidRPr="003D19A1" w:rsidRDefault="00E92A70" w:rsidP="00371560">
            <w:pPr>
              <w:spacing w:after="0"/>
              <w:rPr>
                <w:lang w:eastAsia="en-GB"/>
              </w:rPr>
            </w:pPr>
            <w:r w:rsidRPr="003D19A1">
              <w:rPr>
                <w:lang w:eastAsia="en-GB"/>
              </w:rPr>
              <w:t>Organ moved into S transept extension.</w:t>
            </w:r>
          </w:p>
        </w:tc>
      </w:tr>
      <w:tr w:rsidR="00E92A70" w:rsidRPr="003D19A1" w14:paraId="255AC839" w14:textId="77777777" w:rsidTr="007D5E52">
        <w:trPr>
          <w:trHeight w:val="288"/>
        </w:trPr>
        <w:tc>
          <w:tcPr>
            <w:tcW w:w="730" w:type="dxa"/>
            <w:tcBorders>
              <w:top w:val="single" w:sz="4" w:space="0" w:color="auto"/>
              <w:left w:val="single" w:sz="4" w:space="0" w:color="auto"/>
              <w:bottom w:val="single" w:sz="4" w:space="0" w:color="auto"/>
              <w:right w:val="single" w:sz="4" w:space="0" w:color="auto"/>
            </w:tcBorders>
            <w:noWrap/>
          </w:tcPr>
          <w:p w14:paraId="36159200" w14:textId="77777777" w:rsidR="00E92A70" w:rsidRPr="003D19A1" w:rsidRDefault="00E92A70" w:rsidP="00371560">
            <w:pPr>
              <w:spacing w:after="0"/>
              <w:rPr>
                <w:lang w:eastAsia="en-GB"/>
              </w:rPr>
            </w:pPr>
            <w:r w:rsidRPr="003D19A1">
              <w:rPr>
                <w:lang w:eastAsia="en-GB"/>
              </w:rPr>
              <w:t>1939</w:t>
            </w:r>
          </w:p>
        </w:tc>
        <w:tc>
          <w:tcPr>
            <w:tcW w:w="9923" w:type="dxa"/>
            <w:tcBorders>
              <w:top w:val="single" w:sz="4" w:space="0" w:color="auto"/>
              <w:left w:val="single" w:sz="4" w:space="0" w:color="auto"/>
              <w:bottom w:val="single" w:sz="4" w:space="0" w:color="auto"/>
              <w:right w:val="single" w:sz="4" w:space="0" w:color="auto"/>
            </w:tcBorders>
          </w:tcPr>
          <w:p w14:paraId="748ECCFC" w14:textId="77777777" w:rsidR="00E92A70" w:rsidRPr="003D19A1" w:rsidRDefault="00E92A70" w:rsidP="00371560">
            <w:pPr>
              <w:spacing w:after="0"/>
              <w:rPr>
                <w:lang w:eastAsia="en-GB"/>
              </w:rPr>
            </w:pPr>
            <w:r w:rsidRPr="003D19A1">
              <w:rPr>
                <w:lang w:eastAsia="en-GB"/>
              </w:rPr>
              <w:t>Current altar rails, replaced 1841 Gothic ones.</w:t>
            </w:r>
          </w:p>
        </w:tc>
      </w:tr>
      <w:tr w:rsidR="00E92A70" w:rsidRPr="003D19A1" w14:paraId="5DADA492" w14:textId="77777777" w:rsidTr="007D5E52">
        <w:trPr>
          <w:trHeight w:val="446"/>
        </w:trPr>
        <w:tc>
          <w:tcPr>
            <w:tcW w:w="730" w:type="dxa"/>
            <w:tcBorders>
              <w:top w:val="single" w:sz="4" w:space="0" w:color="auto"/>
              <w:left w:val="single" w:sz="4" w:space="0" w:color="auto"/>
              <w:bottom w:val="single" w:sz="4" w:space="0" w:color="auto"/>
              <w:right w:val="single" w:sz="4" w:space="0" w:color="auto"/>
            </w:tcBorders>
            <w:noWrap/>
          </w:tcPr>
          <w:p w14:paraId="26C0031B" w14:textId="77777777" w:rsidR="00E92A70" w:rsidRPr="003D19A1" w:rsidRDefault="00E92A70" w:rsidP="00371560">
            <w:pPr>
              <w:spacing w:after="0"/>
              <w:rPr>
                <w:lang w:eastAsia="en-GB"/>
              </w:rPr>
            </w:pPr>
            <w:r w:rsidRPr="003D19A1">
              <w:rPr>
                <w:lang w:eastAsia="en-GB"/>
              </w:rPr>
              <w:t>1960</w:t>
            </w:r>
          </w:p>
        </w:tc>
        <w:tc>
          <w:tcPr>
            <w:tcW w:w="9923" w:type="dxa"/>
            <w:tcBorders>
              <w:top w:val="single" w:sz="4" w:space="0" w:color="auto"/>
              <w:left w:val="single" w:sz="4" w:space="0" w:color="auto"/>
              <w:bottom w:val="single" w:sz="4" w:space="0" w:color="auto"/>
              <w:right w:val="single" w:sz="4" w:space="0" w:color="auto"/>
            </w:tcBorders>
          </w:tcPr>
          <w:p w14:paraId="2F43F8D4" w14:textId="77777777" w:rsidR="00E92A70" w:rsidRPr="003D19A1" w:rsidRDefault="00E92A70" w:rsidP="00371560">
            <w:pPr>
              <w:spacing w:after="0"/>
              <w:rPr>
                <w:lang w:eastAsia="en-GB"/>
              </w:rPr>
            </w:pPr>
            <w:r w:rsidRPr="003D19A1">
              <w:rPr>
                <w:lang w:eastAsia="en-GB"/>
              </w:rPr>
              <w:t>Formation of a Lady Chapel on the N side of the main chancel, including pews instead of the existing chairs; altar rails, altar cross and candlesticks, statue of the Lady of the Isles in an existing niche in the NE corner.</w:t>
            </w:r>
          </w:p>
        </w:tc>
      </w:tr>
      <w:tr w:rsidR="00E92A70" w:rsidRPr="003D19A1" w14:paraId="37317467" w14:textId="77777777" w:rsidTr="007D5E52">
        <w:trPr>
          <w:trHeight w:val="240"/>
        </w:trPr>
        <w:tc>
          <w:tcPr>
            <w:tcW w:w="730" w:type="dxa"/>
            <w:tcBorders>
              <w:top w:val="single" w:sz="4" w:space="0" w:color="auto"/>
              <w:left w:val="single" w:sz="4" w:space="0" w:color="auto"/>
              <w:bottom w:val="single" w:sz="4" w:space="0" w:color="auto"/>
              <w:right w:val="single" w:sz="4" w:space="0" w:color="auto"/>
            </w:tcBorders>
            <w:noWrap/>
          </w:tcPr>
          <w:p w14:paraId="698F60C9" w14:textId="77777777" w:rsidR="00E92A70" w:rsidRPr="003D19A1" w:rsidRDefault="00E92A70" w:rsidP="00371560">
            <w:pPr>
              <w:spacing w:after="0"/>
              <w:rPr>
                <w:lang w:eastAsia="en-GB"/>
              </w:rPr>
            </w:pPr>
            <w:r w:rsidRPr="003D19A1">
              <w:rPr>
                <w:lang w:eastAsia="en-GB"/>
              </w:rPr>
              <w:t>1961</w:t>
            </w:r>
          </w:p>
        </w:tc>
        <w:tc>
          <w:tcPr>
            <w:tcW w:w="9923" w:type="dxa"/>
            <w:tcBorders>
              <w:top w:val="single" w:sz="4" w:space="0" w:color="auto"/>
              <w:left w:val="single" w:sz="4" w:space="0" w:color="auto"/>
              <w:bottom w:val="single" w:sz="4" w:space="0" w:color="auto"/>
              <w:right w:val="single" w:sz="4" w:space="0" w:color="auto"/>
            </w:tcBorders>
          </w:tcPr>
          <w:p w14:paraId="3C80E080" w14:textId="77777777" w:rsidR="00E92A70" w:rsidRPr="003D19A1" w:rsidRDefault="00E92A70" w:rsidP="00371560">
            <w:pPr>
              <w:spacing w:after="0"/>
              <w:rPr>
                <w:lang w:eastAsia="en-GB"/>
              </w:rPr>
            </w:pPr>
            <w:r w:rsidRPr="003D19A1">
              <w:rPr>
                <w:lang w:eastAsia="en-GB"/>
              </w:rPr>
              <w:t>Parclose screen: Lady Chapel, west side. 1961 as part of the refurbishment of the Lady Chapel in 1960</w:t>
            </w:r>
          </w:p>
        </w:tc>
      </w:tr>
      <w:tr w:rsidR="00E92A70" w:rsidRPr="003D19A1" w14:paraId="2A5BAE19" w14:textId="77777777" w:rsidTr="007D5E52">
        <w:trPr>
          <w:trHeight w:val="288"/>
        </w:trPr>
        <w:tc>
          <w:tcPr>
            <w:tcW w:w="730" w:type="dxa"/>
            <w:tcBorders>
              <w:top w:val="single" w:sz="4" w:space="0" w:color="auto"/>
              <w:left w:val="single" w:sz="4" w:space="0" w:color="auto"/>
              <w:bottom w:val="single" w:sz="4" w:space="0" w:color="auto"/>
              <w:right w:val="single" w:sz="4" w:space="0" w:color="auto"/>
            </w:tcBorders>
            <w:noWrap/>
          </w:tcPr>
          <w:p w14:paraId="7F4B6E74" w14:textId="77777777" w:rsidR="00E92A70" w:rsidRPr="003D19A1" w:rsidRDefault="00E92A70" w:rsidP="00371560">
            <w:pPr>
              <w:spacing w:after="0"/>
              <w:rPr>
                <w:lang w:eastAsia="en-GB"/>
              </w:rPr>
            </w:pPr>
            <w:r w:rsidRPr="003D19A1">
              <w:rPr>
                <w:lang w:eastAsia="en-GB"/>
              </w:rPr>
              <w:t>1964</w:t>
            </w:r>
          </w:p>
        </w:tc>
        <w:tc>
          <w:tcPr>
            <w:tcW w:w="9923" w:type="dxa"/>
            <w:tcBorders>
              <w:top w:val="single" w:sz="4" w:space="0" w:color="auto"/>
              <w:left w:val="single" w:sz="4" w:space="0" w:color="auto"/>
              <w:bottom w:val="single" w:sz="4" w:space="0" w:color="auto"/>
              <w:right w:val="single" w:sz="4" w:space="0" w:color="auto"/>
            </w:tcBorders>
          </w:tcPr>
          <w:p w14:paraId="0BD94C95" w14:textId="77777777" w:rsidR="00E92A70" w:rsidRPr="003D19A1" w:rsidRDefault="00E92A70" w:rsidP="00371560">
            <w:pPr>
              <w:spacing w:after="0"/>
              <w:rPr>
                <w:lang w:eastAsia="en-GB"/>
              </w:rPr>
            </w:pPr>
            <w:r w:rsidRPr="003D19A1">
              <w:rPr>
                <w:lang w:eastAsia="en-GB"/>
              </w:rPr>
              <w:t>Oak Pews installed in nave, designed and made by Robert Thompson</w:t>
            </w:r>
          </w:p>
        </w:tc>
      </w:tr>
      <w:tr w:rsidR="00E92A70" w:rsidRPr="003D19A1" w14:paraId="2C456204" w14:textId="77777777" w:rsidTr="007D5E52">
        <w:trPr>
          <w:trHeight w:val="580"/>
        </w:trPr>
        <w:tc>
          <w:tcPr>
            <w:tcW w:w="730" w:type="dxa"/>
            <w:tcBorders>
              <w:top w:val="single" w:sz="4" w:space="0" w:color="auto"/>
              <w:left w:val="single" w:sz="4" w:space="0" w:color="auto"/>
              <w:bottom w:val="single" w:sz="4" w:space="0" w:color="auto"/>
              <w:right w:val="single" w:sz="4" w:space="0" w:color="auto"/>
            </w:tcBorders>
            <w:noWrap/>
          </w:tcPr>
          <w:p w14:paraId="1A32B0E1" w14:textId="77777777" w:rsidR="00E92A70" w:rsidRPr="003D19A1" w:rsidRDefault="00E92A70" w:rsidP="00371560">
            <w:pPr>
              <w:spacing w:after="0"/>
              <w:rPr>
                <w:lang w:eastAsia="en-GB"/>
              </w:rPr>
            </w:pPr>
            <w:r w:rsidRPr="003D19A1">
              <w:rPr>
                <w:lang w:eastAsia="en-GB"/>
              </w:rPr>
              <w:t>1979</w:t>
            </w:r>
          </w:p>
        </w:tc>
        <w:tc>
          <w:tcPr>
            <w:tcW w:w="9923" w:type="dxa"/>
            <w:tcBorders>
              <w:top w:val="single" w:sz="4" w:space="0" w:color="auto"/>
              <w:left w:val="single" w:sz="4" w:space="0" w:color="auto"/>
              <w:bottom w:val="single" w:sz="4" w:space="0" w:color="auto"/>
              <w:right w:val="single" w:sz="4" w:space="0" w:color="auto"/>
            </w:tcBorders>
          </w:tcPr>
          <w:p w14:paraId="25B85945" w14:textId="77777777" w:rsidR="00E92A70" w:rsidRPr="003D19A1" w:rsidRDefault="00E92A70" w:rsidP="00371560">
            <w:pPr>
              <w:spacing w:after="0"/>
              <w:rPr>
                <w:lang w:eastAsia="en-GB"/>
              </w:rPr>
            </w:pPr>
            <w:r w:rsidRPr="003D19A1">
              <w:rPr>
                <w:lang w:eastAsia="en-GB"/>
              </w:rPr>
              <w:t>Parish room formed by enclosing the arcade between the S aisle and S transept. Including a servery between S transept and S porch. Provision of toilets at 1st floor level</w:t>
            </w:r>
          </w:p>
        </w:tc>
      </w:tr>
      <w:tr w:rsidR="00E92A70" w:rsidRPr="003D19A1" w14:paraId="16940829" w14:textId="77777777" w:rsidTr="007D5E52">
        <w:trPr>
          <w:trHeight w:val="288"/>
        </w:trPr>
        <w:tc>
          <w:tcPr>
            <w:tcW w:w="730" w:type="dxa"/>
            <w:tcBorders>
              <w:top w:val="single" w:sz="4" w:space="0" w:color="auto"/>
              <w:left w:val="single" w:sz="4" w:space="0" w:color="auto"/>
              <w:bottom w:val="single" w:sz="4" w:space="0" w:color="auto"/>
              <w:right w:val="single" w:sz="4" w:space="0" w:color="auto"/>
            </w:tcBorders>
            <w:noWrap/>
          </w:tcPr>
          <w:p w14:paraId="7CCE04E6" w14:textId="77777777" w:rsidR="00E92A70" w:rsidRPr="003D19A1" w:rsidRDefault="00E92A70" w:rsidP="00371560">
            <w:pPr>
              <w:spacing w:after="0"/>
              <w:rPr>
                <w:lang w:eastAsia="en-GB"/>
              </w:rPr>
            </w:pPr>
            <w:r w:rsidRPr="003D19A1">
              <w:rPr>
                <w:lang w:eastAsia="en-GB"/>
              </w:rPr>
              <w:t>1984</w:t>
            </w:r>
          </w:p>
        </w:tc>
        <w:tc>
          <w:tcPr>
            <w:tcW w:w="9923" w:type="dxa"/>
            <w:tcBorders>
              <w:top w:val="single" w:sz="4" w:space="0" w:color="auto"/>
              <w:left w:val="single" w:sz="4" w:space="0" w:color="auto"/>
              <w:bottom w:val="single" w:sz="4" w:space="0" w:color="auto"/>
              <w:right w:val="single" w:sz="4" w:space="0" w:color="auto"/>
            </w:tcBorders>
            <w:noWrap/>
          </w:tcPr>
          <w:p w14:paraId="069ED668" w14:textId="77777777" w:rsidR="00E92A70" w:rsidRPr="003D19A1" w:rsidRDefault="00E92A70" w:rsidP="00371560">
            <w:pPr>
              <w:spacing w:after="0"/>
              <w:rPr>
                <w:lang w:eastAsia="en-GB"/>
              </w:rPr>
            </w:pPr>
            <w:r w:rsidRPr="003D19A1">
              <w:rPr>
                <w:lang w:eastAsia="en-GB"/>
              </w:rPr>
              <w:t>New heating system</w:t>
            </w:r>
          </w:p>
        </w:tc>
      </w:tr>
      <w:tr w:rsidR="00E92A70" w:rsidRPr="003D19A1" w14:paraId="27B6B253" w14:textId="77777777" w:rsidTr="007D5E52">
        <w:trPr>
          <w:trHeight w:val="288"/>
        </w:trPr>
        <w:tc>
          <w:tcPr>
            <w:tcW w:w="730" w:type="dxa"/>
            <w:tcBorders>
              <w:top w:val="single" w:sz="4" w:space="0" w:color="auto"/>
              <w:left w:val="single" w:sz="4" w:space="0" w:color="auto"/>
              <w:bottom w:val="single" w:sz="4" w:space="0" w:color="auto"/>
              <w:right w:val="single" w:sz="4" w:space="0" w:color="auto"/>
            </w:tcBorders>
            <w:noWrap/>
          </w:tcPr>
          <w:p w14:paraId="4809BF19" w14:textId="77777777" w:rsidR="00E92A70" w:rsidRPr="003D19A1" w:rsidRDefault="00E92A70" w:rsidP="00371560">
            <w:pPr>
              <w:spacing w:after="0"/>
              <w:rPr>
                <w:lang w:eastAsia="en-GB"/>
              </w:rPr>
            </w:pPr>
            <w:r w:rsidRPr="003D19A1">
              <w:rPr>
                <w:lang w:eastAsia="en-GB"/>
              </w:rPr>
              <w:lastRenderedPageBreak/>
              <w:t>1996-2002</w:t>
            </w:r>
          </w:p>
        </w:tc>
        <w:tc>
          <w:tcPr>
            <w:tcW w:w="9923" w:type="dxa"/>
            <w:tcBorders>
              <w:top w:val="single" w:sz="4" w:space="0" w:color="auto"/>
              <w:left w:val="single" w:sz="4" w:space="0" w:color="auto"/>
              <w:bottom w:val="single" w:sz="4" w:space="0" w:color="auto"/>
              <w:right w:val="single" w:sz="4" w:space="0" w:color="auto"/>
            </w:tcBorders>
          </w:tcPr>
          <w:p w14:paraId="38F4F062" w14:textId="77777777" w:rsidR="00E92A70" w:rsidRPr="003D19A1" w:rsidRDefault="00E92A70" w:rsidP="00371560">
            <w:pPr>
              <w:spacing w:after="0"/>
              <w:rPr>
                <w:lang w:eastAsia="en-GB"/>
              </w:rPr>
            </w:pPr>
            <w:r w:rsidRPr="003D19A1">
              <w:rPr>
                <w:lang w:eastAsia="en-GB"/>
              </w:rPr>
              <w:t>Main outer doors added, original doors re-located to base of the tower, inner glass doors added to south porch</w:t>
            </w:r>
          </w:p>
        </w:tc>
      </w:tr>
      <w:tr w:rsidR="00E92A70" w:rsidRPr="003D19A1" w14:paraId="48705F8B" w14:textId="77777777" w:rsidTr="007D5E52">
        <w:trPr>
          <w:trHeight w:val="288"/>
        </w:trPr>
        <w:tc>
          <w:tcPr>
            <w:tcW w:w="730" w:type="dxa"/>
            <w:tcBorders>
              <w:top w:val="single" w:sz="4" w:space="0" w:color="auto"/>
              <w:left w:val="single" w:sz="4" w:space="0" w:color="auto"/>
              <w:bottom w:val="single" w:sz="4" w:space="0" w:color="auto"/>
              <w:right w:val="single" w:sz="4" w:space="0" w:color="auto"/>
            </w:tcBorders>
            <w:noWrap/>
          </w:tcPr>
          <w:p w14:paraId="26E3E203" w14:textId="77777777" w:rsidR="00E92A70" w:rsidRPr="003D19A1" w:rsidRDefault="00E92A70" w:rsidP="00371560">
            <w:pPr>
              <w:spacing w:after="0"/>
              <w:rPr>
                <w:lang w:eastAsia="en-GB"/>
              </w:rPr>
            </w:pPr>
            <w:r w:rsidRPr="003D19A1">
              <w:rPr>
                <w:lang w:eastAsia="en-GB"/>
              </w:rPr>
              <w:t>2002- 2016</w:t>
            </w:r>
          </w:p>
        </w:tc>
        <w:tc>
          <w:tcPr>
            <w:tcW w:w="9923" w:type="dxa"/>
            <w:tcBorders>
              <w:top w:val="single" w:sz="4" w:space="0" w:color="auto"/>
              <w:left w:val="single" w:sz="4" w:space="0" w:color="auto"/>
              <w:bottom w:val="single" w:sz="4" w:space="0" w:color="auto"/>
              <w:right w:val="single" w:sz="4" w:space="0" w:color="auto"/>
            </w:tcBorders>
          </w:tcPr>
          <w:p w14:paraId="0F6247FD" w14:textId="7BCAF2CB" w:rsidR="00E92A70" w:rsidRPr="003D19A1" w:rsidRDefault="00E92A70" w:rsidP="00371560">
            <w:pPr>
              <w:spacing w:after="0"/>
              <w:rPr>
                <w:lang w:eastAsia="en-GB"/>
              </w:rPr>
            </w:pPr>
            <w:r w:rsidRPr="003D19A1">
              <w:rPr>
                <w:lang w:eastAsia="en-GB"/>
              </w:rPr>
              <w:t>Removal of choir pews, pulpit, reading desk. Relocation of organ, building of new kitchen and accessible ground floor toilet and installation of new sound system.</w:t>
            </w:r>
            <w:r w:rsidR="00AD767F">
              <w:rPr>
                <w:lang w:eastAsia="en-GB"/>
              </w:rPr>
              <w:t xml:space="preserve"> Extensive improvement to the drainage around the external perimeter of the building </w:t>
            </w:r>
          </w:p>
        </w:tc>
      </w:tr>
      <w:tr w:rsidR="000D103B" w:rsidRPr="003D19A1" w14:paraId="653FD289" w14:textId="77777777" w:rsidTr="007D5E52">
        <w:trPr>
          <w:trHeight w:val="288"/>
        </w:trPr>
        <w:tc>
          <w:tcPr>
            <w:tcW w:w="730" w:type="dxa"/>
            <w:tcBorders>
              <w:top w:val="single" w:sz="4" w:space="0" w:color="auto"/>
              <w:left w:val="single" w:sz="4" w:space="0" w:color="auto"/>
              <w:bottom w:val="single" w:sz="4" w:space="0" w:color="auto"/>
              <w:right w:val="single" w:sz="4" w:space="0" w:color="auto"/>
            </w:tcBorders>
            <w:noWrap/>
          </w:tcPr>
          <w:p w14:paraId="6ABFD18E" w14:textId="5BE7880D" w:rsidR="000D103B" w:rsidRPr="003D19A1" w:rsidRDefault="000D103B" w:rsidP="00371560">
            <w:pPr>
              <w:spacing w:after="0"/>
              <w:rPr>
                <w:lang w:eastAsia="en-GB"/>
              </w:rPr>
            </w:pPr>
            <w:r>
              <w:rPr>
                <w:lang w:eastAsia="en-GB"/>
              </w:rPr>
              <w:t>2019-2020</w:t>
            </w:r>
          </w:p>
        </w:tc>
        <w:tc>
          <w:tcPr>
            <w:tcW w:w="9923" w:type="dxa"/>
            <w:tcBorders>
              <w:top w:val="single" w:sz="4" w:space="0" w:color="auto"/>
              <w:left w:val="single" w:sz="4" w:space="0" w:color="auto"/>
              <w:bottom w:val="single" w:sz="4" w:space="0" w:color="auto"/>
              <w:right w:val="single" w:sz="4" w:space="0" w:color="auto"/>
            </w:tcBorders>
          </w:tcPr>
          <w:p w14:paraId="5BD714A5" w14:textId="3E651AC1" w:rsidR="000D103B" w:rsidRPr="003D19A1" w:rsidRDefault="000D103B" w:rsidP="00371560">
            <w:pPr>
              <w:spacing w:after="0"/>
              <w:rPr>
                <w:lang w:eastAsia="en-GB"/>
              </w:rPr>
            </w:pPr>
            <w:r>
              <w:rPr>
                <w:lang w:eastAsia="en-GB"/>
              </w:rPr>
              <w:t>Major renewal and refurbishment project.  New stone floor fitted with underfloor heating, new lighting scheme, and the re-siting of 3 wooden screens to create a larger, brighter and more flexible worship space.</w:t>
            </w:r>
            <w:r w:rsidR="00801892">
              <w:rPr>
                <w:lang w:eastAsia="en-GB"/>
              </w:rPr>
              <w:t xml:space="preserve"> Crèche in the </w:t>
            </w:r>
            <w:r w:rsidR="00E37A6E">
              <w:rPr>
                <w:lang w:eastAsia="en-GB"/>
              </w:rPr>
              <w:t>NW corner.</w:t>
            </w:r>
            <w:r>
              <w:rPr>
                <w:lang w:eastAsia="en-GB"/>
              </w:rPr>
              <w:t xml:space="preserve">   A mezzanine floor was built over the Parish Room with glass screen/doors replacing the in-filled arches.  </w:t>
            </w:r>
            <w:r w:rsidR="00E51CD4">
              <w:rPr>
                <w:lang w:eastAsia="en-GB"/>
              </w:rPr>
              <w:t xml:space="preserve">6 </w:t>
            </w:r>
            <w:r w:rsidR="00AD767F">
              <w:rPr>
                <w:lang w:eastAsia="en-GB"/>
              </w:rPr>
              <w:t xml:space="preserve">electronic display </w:t>
            </w:r>
            <w:r w:rsidR="00E51CD4">
              <w:rPr>
                <w:lang w:eastAsia="en-GB"/>
              </w:rPr>
              <w:t>screens were installed to compliment the recently installed sound system.</w:t>
            </w:r>
          </w:p>
        </w:tc>
      </w:tr>
    </w:tbl>
    <w:p w14:paraId="1A0E3EE6" w14:textId="1FB0F5B3" w:rsidR="00E92A70" w:rsidRDefault="00E92A70" w:rsidP="00CF0EA8">
      <w:pPr>
        <w:pStyle w:val="ListParagraph"/>
        <w:autoSpaceDE w:val="0"/>
        <w:autoSpaceDN w:val="0"/>
        <w:adjustRightInd w:val="0"/>
        <w:spacing w:after="0" w:line="240" w:lineRule="auto"/>
        <w:rPr>
          <w:rFonts w:cs="Calibri"/>
          <w:i/>
        </w:rPr>
      </w:pPr>
    </w:p>
    <w:p w14:paraId="62CE9BCF" w14:textId="2B3C2E7D" w:rsidR="00E51CD4" w:rsidRPr="00E51CD4" w:rsidRDefault="00E51CD4" w:rsidP="00E51CD4"/>
    <w:p w14:paraId="3ED04687" w14:textId="572E9011" w:rsidR="00E51CD4" w:rsidRPr="00E51CD4" w:rsidRDefault="00E51CD4" w:rsidP="00E51CD4"/>
    <w:p w14:paraId="507158C9" w14:textId="0688418D" w:rsidR="00E51CD4" w:rsidRDefault="00E51CD4" w:rsidP="00E51CD4"/>
    <w:p w14:paraId="34477047" w14:textId="33AB1428" w:rsidR="004E701D" w:rsidRDefault="004E701D" w:rsidP="00E51CD4"/>
    <w:p w14:paraId="45311D7F" w14:textId="0845583F" w:rsidR="004E701D" w:rsidRDefault="004E701D" w:rsidP="00E51CD4"/>
    <w:p w14:paraId="67572AD2" w14:textId="1612B480" w:rsidR="004E701D" w:rsidRDefault="004E701D" w:rsidP="00E51CD4"/>
    <w:p w14:paraId="66A34FCA" w14:textId="2238E88D" w:rsidR="004E701D" w:rsidRDefault="004E701D" w:rsidP="00E51CD4"/>
    <w:p w14:paraId="2C8DE01F" w14:textId="1DC211EE" w:rsidR="00E51CD4" w:rsidRPr="00E51CD4" w:rsidRDefault="004E701D" w:rsidP="004E701D">
      <w:pPr>
        <w:ind w:left="8640"/>
        <w:jc w:val="right"/>
      </w:pPr>
      <w:r>
        <w:t>January, 2021.</w:t>
      </w:r>
    </w:p>
    <w:sectPr w:rsidR="00E51CD4" w:rsidRPr="00E51CD4" w:rsidSect="004E701D">
      <w:headerReference w:type="default" r:id="rId12"/>
      <w:footerReference w:type="default" r:id="rId13"/>
      <w:pgSz w:w="11906" w:h="16838"/>
      <w:pgMar w:top="720" w:right="720" w:bottom="720" w:left="720" w:header="567" w:footer="567"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EFB63D" w14:textId="77777777" w:rsidR="005E3E88" w:rsidRDefault="005E3E88" w:rsidP="000B1610">
      <w:r>
        <w:separator/>
      </w:r>
    </w:p>
  </w:endnote>
  <w:endnote w:type="continuationSeparator" w:id="0">
    <w:p w14:paraId="0ACDC3A0" w14:textId="77777777" w:rsidR="005E3E88" w:rsidRDefault="005E3E88" w:rsidP="000B16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MPSPQ+Optima-Regular">
    <w:altName w:val="Calibri"/>
    <w:panose1 w:val="00000000000000000000"/>
    <w:charset w:val="00"/>
    <w:family w:val="swiss"/>
    <w:notTrueType/>
    <w:pitch w:val="default"/>
    <w:sig w:usb0="00000003" w:usb1="00000000" w:usb2="00000000" w:usb3="00000000" w:csb0="00000001" w:csb1="00000000"/>
  </w:font>
  <w:font w:name="Optima">
    <w:altName w:val="Calibri"/>
    <w:panose1 w:val="00000000000000000000"/>
    <w:charset w:val="00"/>
    <w:family w:val="swiss"/>
    <w:notTrueType/>
    <w:pitch w:val="default"/>
    <w:sig w:usb0="00000003" w:usb1="00000000" w:usb2="00000000" w:usb3="00000000" w:csb0="00000001" w:csb1="00000000"/>
  </w:font>
  <w:font w:name="Optima-Regular">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5329534"/>
      <w:docPartObj>
        <w:docPartGallery w:val="Page Numbers (Bottom of Page)"/>
        <w:docPartUnique/>
      </w:docPartObj>
    </w:sdtPr>
    <w:sdtEndPr>
      <w:rPr>
        <w:noProof/>
      </w:rPr>
    </w:sdtEndPr>
    <w:sdtContent>
      <w:p w14:paraId="0C9E2B5B" w14:textId="22425977" w:rsidR="004E701D" w:rsidRDefault="004E701D">
        <w:pPr>
          <w:pStyle w:val="Footer"/>
          <w:jc w:val="right"/>
        </w:pPr>
        <w:r>
          <w:fldChar w:fldCharType="begin"/>
        </w:r>
        <w:r>
          <w:instrText xml:space="preserve"> PAGE   \* MERGEFORMAT </w:instrText>
        </w:r>
        <w:r>
          <w:fldChar w:fldCharType="separate"/>
        </w:r>
        <w:r w:rsidR="00DA7CAE">
          <w:rPr>
            <w:noProof/>
          </w:rPr>
          <w:t>7</w:t>
        </w:r>
        <w:r>
          <w:rPr>
            <w:noProof/>
          </w:rPr>
          <w:fldChar w:fldCharType="end"/>
        </w:r>
      </w:p>
    </w:sdtContent>
  </w:sdt>
  <w:p w14:paraId="1A4D6618" w14:textId="14EABE96" w:rsidR="00E92A70" w:rsidRPr="00E51CD4" w:rsidRDefault="00E92A70" w:rsidP="00E555A6">
    <w:pPr>
      <w:pStyle w:val="Header"/>
      <w:rPr>
        <w:sz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E5E1F5" w14:textId="77777777" w:rsidR="005E3E88" w:rsidRDefault="005E3E88" w:rsidP="000B1610">
      <w:r>
        <w:separator/>
      </w:r>
    </w:p>
  </w:footnote>
  <w:footnote w:type="continuationSeparator" w:id="0">
    <w:p w14:paraId="40CD844D" w14:textId="77777777" w:rsidR="005E3E88" w:rsidRDefault="005E3E88" w:rsidP="000B161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16375B" w14:textId="77777777" w:rsidR="00E92A70" w:rsidRPr="00710846" w:rsidRDefault="00E92A70" w:rsidP="00131505">
    <w:pPr>
      <w:spacing w:after="0"/>
      <w:jc w:val="center"/>
      <w:rPr>
        <w:b/>
        <w:sz w:val="24"/>
        <w:szCs w:val="24"/>
        <w:u w:val="single"/>
      </w:rPr>
    </w:pPr>
    <w:r w:rsidRPr="00710846">
      <w:rPr>
        <w:b/>
        <w:sz w:val="24"/>
        <w:szCs w:val="24"/>
        <w:u w:val="single"/>
      </w:rPr>
      <w:t xml:space="preserve">St Nicholas Church, Stevenage </w:t>
    </w:r>
  </w:p>
  <w:p w14:paraId="54566397" w14:textId="77777777" w:rsidR="00E92A70" w:rsidRPr="00710846" w:rsidRDefault="00E92A70" w:rsidP="00710846">
    <w:pPr>
      <w:spacing w:after="0"/>
      <w:jc w:val="center"/>
      <w:rPr>
        <w:sz w:val="24"/>
        <w:szCs w:val="24"/>
      </w:rPr>
    </w:pPr>
    <w:r w:rsidRPr="00710846">
      <w:rPr>
        <w:sz w:val="24"/>
        <w:szCs w:val="24"/>
      </w:rPr>
      <w:t>Statement of Significance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5214FCF"/>
    <w:multiLevelType w:val="hybridMultilevel"/>
    <w:tmpl w:val="24DA3AA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 w15:restartNumberingAfterBreak="0">
    <w:nsid w:val="1B5E26B2"/>
    <w:multiLevelType w:val="hybridMultilevel"/>
    <w:tmpl w:val="AAA88632"/>
    <w:lvl w:ilvl="0" w:tplc="0809000F">
      <w:start w:val="1"/>
      <w:numFmt w:val="decimal"/>
      <w:lvlText w:val="%1."/>
      <w:lvlJc w:val="left"/>
      <w:pPr>
        <w:ind w:left="720" w:hanging="360"/>
      </w:pPr>
      <w:rPr>
        <w:rFonts w:cs="Times New Roman" w:hint="default"/>
      </w:rPr>
    </w:lvl>
    <w:lvl w:ilvl="1" w:tplc="08090019">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 w15:restartNumberingAfterBreak="0">
    <w:nsid w:val="42BA1EA9"/>
    <w:multiLevelType w:val="hybridMultilevel"/>
    <w:tmpl w:val="6D0CF722"/>
    <w:lvl w:ilvl="0" w:tplc="0809000F">
      <w:start w:val="1"/>
      <w:numFmt w:val="decimal"/>
      <w:lvlText w:val="%1."/>
      <w:lvlJc w:val="left"/>
      <w:pPr>
        <w:ind w:left="360" w:hanging="360"/>
      </w:pPr>
      <w:rPr>
        <w:rFonts w:cs="Times New Roman"/>
      </w:rPr>
    </w:lvl>
    <w:lvl w:ilvl="1" w:tplc="08090019" w:tentative="1">
      <w:start w:val="1"/>
      <w:numFmt w:val="lowerLetter"/>
      <w:lvlText w:val="%2."/>
      <w:lvlJc w:val="left"/>
      <w:pPr>
        <w:ind w:left="1080" w:hanging="360"/>
      </w:pPr>
      <w:rPr>
        <w:rFonts w:cs="Times New Roman"/>
      </w:rPr>
    </w:lvl>
    <w:lvl w:ilvl="2" w:tplc="0809001B" w:tentative="1">
      <w:start w:val="1"/>
      <w:numFmt w:val="lowerRoman"/>
      <w:lvlText w:val="%3."/>
      <w:lvlJc w:val="right"/>
      <w:pPr>
        <w:ind w:left="1800" w:hanging="180"/>
      </w:pPr>
      <w:rPr>
        <w:rFonts w:cs="Times New Roman"/>
      </w:rPr>
    </w:lvl>
    <w:lvl w:ilvl="3" w:tplc="0809000F" w:tentative="1">
      <w:start w:val="1"/>
      <w:numFmt w:val="decimal"/>
      <w:lvlText w:val="%4."/>
      <w:lvlJc w:val="left"/>
      <w:pPr>
        <w:ind w:left="2520" w:hanging="360"/>
      </w:pPr>
      <w:rPr>
        <w:rFonts w:cs="Times New Roman"/>
      </w:rPr>
    </w:lvl>
    <w:lvl w:ilvl="4" w:tplc="08090019" w:tentative="1">
      <w:start w:val="1"/>
      <w:numFmt w:val="lowerLetter"/>
      <w:lvlText w:val="%5."/>
      <w:lvlJc w:val="left"/>
      <w:pPr>
        <w:ind w:left="3240" w:hanging="360"/>
      </w:pPr>
      <w:rPr>
        <w:rFonts w:cs="Times New Roman"/>
      </w:rPr>
    </w:lvl>
    <w:lvl w:ilvl="5" w:tplc="0809001B" w:tentative="1">
      <w:start w:val="1"/>
      <w:numFmt w:val="lowerRoman"/>
      <w:lvlText w:val="%6."/>
      <w:lvlJc w:val="right"/>
      <w:pPr>
        <w:ind w:left="3960" w:hanging="180"/>
      </w:pPr>
      <w:rPr>
        <w:rFonts w:cs="Times New Roman"/>
      </w:rPr>
    </w:lvl>
    <w:lvl w:ilvl="6" w:tplc="0809000F" w:tentative="1">
      <w:start w:val="1"/>
      <w:numFmt w:val="decimal"/>
      <w:lvlText w:val="%7."/>
      <w:lvlJc w:val="left"/>
      <w:pPr>
        <w:ind w:left="4680" w:hanging="360"/>
      </w:pPr>
      <w:rPr>
        <w:rFonts w:cs="Times New Roman"/>
      </w:rPr>
    </w:lvl>
    <w:lvl w:ilvl="7" w:tplc="08090019" w:tentative="1">
      <w:start w:val="1"/>
      <w:numFmt w:val="lowerLetter"/>
      <w:lvlText w:val="%8."/>
      <w:lvlJc w:val="left"/>
      <w:pPr>
        <w:ind w:left="5400" w:hanging="360"/>
      </w:pPr>
      <w:rPr>
        <w:rFonts w:cs="Times New Roman"/>
      </w:rPr>
    </w:lvl>
    <w:lvl w:ilvl="8" w:tplc="0809001B" w:tentative="1">
      <w:start w:val="1"/>
      <w:numFmt w:val="lowerRoman"/>
      <w:lvlText w:val="%9."/>
      <w:lvlJc w:val="right"/>
      <w:pPr>
        <w:ind w:left="6120" w:hanging="180"/>
      </w:pPr>
      <w:rPr>
        <w:rFonts w:cs="Times New Roman"/>
      </w:rPr>
    </w:lvl>
  </w:abstractNum>
  <w:abstractNum w:abstractNumId="3" w15:restartNumberingAfterBreak="0">
    <w:nsid w:val="4F523789"/>
    <w:multiLevelType w:val="hybridMultilevel"/>
    <w:tmpl w:val="6C02EFBA"/>
    <w:lvl w:ilvl="0" w:tplc="0809000F">
      <w:start w:val="1"/>
      <w:numFmt w:val="decimal"/>
      <w:lvlText w:val="%1."/>
      <w:lvlJc w:val="left"/>
      <w:pPr>
        <w:ind w:left="720" w:hanging="360"/>
      </w:pPr>
      <w:rPr>
        <w:rFonts w:cs="Times New Roman" w:hint="default"/>
      </w:rPr>
    </w:lvl>
    <w:lvl w:ilvl="1" w:tplc="08090019">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4" w15:restartNumberingAfterBreak="0">
    <w:nsid w:val="65A81A3F"/>
    <w:multiLevelType w:val="multilevel"/>
    <w:tmpl w:val="2DF6C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2EC2674"/>
    <w:multiLevelType w:val="hybridMultilevel"/>
    <w:tmpl w:val="0DE46074"/>
    <w:lvl w:ilvl="0" w:tplc="0809000F">
      <w:start w:val="1"/>
      <w:numFmt w:val="decimal"/>
      <w:lvlText w:val="%1."/>
      <w:lvlJc w:val="left"/>
      <w:pPr>
        <w:ind w:left="360" w:hanging="360"/>
      </w:pPr>
      <w:rPr>
        <w:rFonts w:cs="Times New Roman"/>
      </w:rPr>
    </w:lvl>
    <w:lvl w:ilvl="1" w:tplc="08090019" w:tentative="1">
      <w:start w:val="1"/>
      <w:numFmt w:val="lowerLetter"/>
      <w:lvlText w:val="%2."/>
      <w:lvlJc w:val="left"/>
      <w:pPr>
        <w:ind w:left="1080" w:hanging="360"/>
      </w:pPr>
      <w:rPr>
        <w:rFonts w:cs="Times New Roman"/>
      </w:rPr>
    </w:lvl>
    <w:lvl w:ilvl="2" w:tplc="0809001B" w:tentative="1">
      <w:start w:val="1"/>
      <w:numFmt w:val="lowerRoman"/>
      <w:lvlText w:val="%3."/>
      <w:lvlJc w:val="right"/>
      <w:pPr>
        <w:ind w:left="1800" w:hanging="180"/>
      </w:pPr>
      <w:rPr>
        <w:rFonts w:cs="Times New Roman"/>
      </w:rPr>
    </w:lvl>
    <w:lvl w:ilvl="3" w:tplc="0809000F" w:tentative="1">
      <w:start w:val="1"/>
      <w:numFmt w:val="decimal"/>
      <w:lvlText w:val="%4."/>
      <w:lvlJc w:val="left"/>
      <w:pPr>
        <w:ind w:left="2520" w:hanging="360"/>
      </w:pPr>
      <w:rPr>
        <w:rFonts w:cs="Times New Roman"/>
      </w:rPr>
    </w:lvl>
    <w:lvl w:ilvl="4" w:tplc="08090019" w:tentative="1">
      <w:start w:val="1"/>
      <w:numFmt w:val="lowerLetter"/>
      <w:lvlText w:val="%5."/>
      <w:lvlJc w:val="left"/>
      <w:pPr>
        <w:ind w:left="3240" w:hanging="360"/>
      </w:pPr>
      <w:rPr>
        <w:rFonts w:cs="Times New Roman"/>
      </w:rPr>
    </w:lvl>
    <w:lvl w:ilvl="5" w:tplc="0809001B" w:tentative="1">
      <w:start w:val="1"/>
      <w:numFmt w:val="lowerRoman"/>
      <w:lvlText w:val="%6."/>
      <w:lvlJc w:val="right"/>
      <w:pPr>
        <w:ind w:left="3960" w:hanging="180"/>
      </w:pPr>
      <w:rPr>
        <w:rFonts w:cs="Times New Roman"/>
      </w:rPr>
    </w:lvl>
    <w:lvl w:ilvl="6" w:tplc="0809000F" w:tentative="1">
      <w:start w:val="1"/>
      <w:numFmt w:val="decimal"/>
      <w:lvlText w:val="%7."/>
      <w:lvlJc w:val="left"/>
      <w:pPr>
        <w:ind w:left="4680" w:hanging="360"/>
      </w:pPr>
      <w:rPr>
        <w:rFonts w:cs="Times New Roman"/>
      </w:rPr>
    </w:lvl>
    <w:lvl w:ilvl="7" w:tplc="08090019" w:tentative="1">
      <w:start w:val="1"/>
      <w:numFmt w:val="lowerLetter"/>
      <w:lvlText w:val="%8."/>
      <w:lvlJc w:val="left"/>
      <w:pPr>
        <w:ind w:left="5400" w:hanging="360"/>
      </w:pPr>
      <w:rPr>
        <w:rFonts w:cs="Times New Roman"/>
      </w:rPr>
    </w:lvl>
    <w:lvl w:ilvl="8" w:tplc="0809001B" w:tentative="1">
      <w:start w:val="1"/>
      <w:numFmt w:val="lowerRoman"/>
      <w:lvlText w:val="%9."/>
      <w:lvlJc w:val="right"/>
      <w:pPr>
        <w:ind w:left="6120" w:hanging="180"/>
      </w:pPr>
      <w:rPr>
        <w:rFonts w:cs="Times New Roman"/>
      </w:rPr>
    </w:lvl>
  </w:abstractNum>
  <w:num w:numId="1">
    <w:abstractNumId w:val="5"/>
  </w:num>
  <w:num w:numId="2">
    <w:abstractNumId w:val="2"/>
  </w:num>
  <w:num w:numId="3">
    <w:abstractNumId w:val="0"/>
  </w:num>
  <w:num w:numId="4">
    <w:abstractNumId w:val="3"/>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B9DED7A5-3735-4643-9607-57277E5B31BB}"/>
    <w:docVar w:name="dgnword-eventsink" w:val="403548464"/>
  </w:docVars>
  <w:rsids>
    <w:rsidRoot w:val="002C16D1"/>
    <w:rsid w:val="00000C93"/>
    <w:rsid w:val="000175C7"/>
    <w:rsid w:val="0002508F"/>
    <w:rsid w:val="0002592F"/>
    <w:rsid w:val="00032416"/>
    <w:rsid w:val="000427C0"/>
    <w:rsid w:val="000620E5"/>
    <w:rsid w:val="00063082"/>
    <w:rsid w:val="0006540C"/>
    <w:rsid w:val="00082127"/>
    <w:rsid w:val="00087152"/>
    <w:rsid w:val="000A57EE"/>
    <w:rsid w:val="000B1610"/>
    <w:rsid w:val="000B16B5"/>
    <w:rsid w:val="000B232E"/>
    <w:rsid w:val="000D103B"/>
    <w:rsid w:val="000D6216"/>
    <w:rsid w:val="000E2309"/>
    <w:rsid w:val="00110910"/>
    <w:rsid w:val="00131216"/>
    <w:rsid w:val="00131505"/>
    <w:rsid w:val="00156407"/>
    <w:rsid w:val="001567E3"/>
    <w:rsid w:val="00172083"/>
    <w:rsid w:val="00173001"/>
    <w:rsid w:val="001755E3"/>
    <w:rsid w:val="00185F23"/>
    <w:rsid w:val="001B5340"/>
    <w:rsid w:val="001C0A75"/>
    <w:rsid w:val="001C74B6"/>
    <w:rsid w:val="001D3BC6"/>
    <w:rsid w:val="001E36A8"/>
    <w:rsid w:val="001E65B5"/>
    <w:rsid w:val="001E69C9"/>
    <w:rsid w:val="00226493"/>
    <w:rsid w:val="0023560C"/>
    <w:rsid w:val="002628F1"/>
    <w:rsid w:val="00264E41"/>
    <w:rsid w:val="00266CDC"/>
    <w:rsid w:val="00280671"/>
    <w:rsid w:val="00290953"/>
    <w:rsid w:val="00291CF2"/>
    <w:rsid w:val="002A5375"/>
    <w:rsid w:val="002B337C"/>
    <w:rsid w:val="002B46D4"/>
    <w:rsid w:val="002C16D1"/>
    <w:rsid w:val="002C37B1"/>
    <w:rsid w:val="002E3056"/>
    <w:rsid w:val="002E638B"/>
    <w:rsid w:val="00300B56"/>
    <w:rsid w:val="0030512C"/>
    <w:rsid w:val="0033582E"/>
    <w:rsid w:val="00357E93"/>
    <w:rsid w:val="00361A11"/>
    <w:rsid w:val="00371560"/>
    <w:rsid w:val="0038169F"/>
    <w:rsid w:val="003A127B"/>
    <w:rsid w:val="003A6164"/>
    <w:rsid w:val="003C5AA1"/>
    <w:rsid w:val="003C5B6C"/>
    <w:rsid w:val="003D19A1"/>
    <w:rsid w:val="003E6CF8"/>
    <w:rsid w:val="0040067A"/>
    <w:rsid w:val="00414C28"/>
    <w:rsid w:val="004341F3"/>
    <w:rsid w:val="00451D00"/>
    <w:rsid w:val="00455CD9"/>
    <w:rsid w:val="0045620B"/>
    <w:rsid w:val="00484526"/>
    <w:rsid w:val="004C00D3"/>
    <w:rsid w:val="004C1389"/>
    <w:rsid w:val="004C1A4A"/>
    <w:rsid w:val="004C4538"/>
    <w:rsid w:val="004E0FF1"/>
    <w:rsid w:val="004E2FB5"/>
    <w:rsid w:val="004E701D"/>
    <w:rsid w:val="004E7759"/>
    <w:rsid w:val="0050272F"/>
    <w:rsid w:val="00503903"/>
    <w:rsid w:val="005200AC"/>
    <w:rsid w:val="005345A5"/>
    <w:rsid w:val="00540225"/>
    <w:rsid w:val="00540BE6"/>
    <w:rsid w:val="00540CC9"/>
    <w:rsid w:val="00544F84"/>
    <w:rsid w:val="005451F1"/>
    <w:rsid w:val="00553F8A"/>
    <w:rsid w:val="00555ED4"/>
    <w:rsid w:val="00582451"/>
    <w:rsid w:val="00582A34"/>
    <w:rsid w:val="00590891"/>
    <w:rsid w:val="005B2C1A"/>
    <w:rsid w:val="005B5E6C"/>
    <w:rsid w:val="005C1238"/>
    <w:rsid w:val="005E3E88"/>
    <w:rsid w:val="00600FDA"/>
    <w:rsid w:val="006162FE"/>
    <w:rsid w:val="006226AE"/>
    <w:rsid w:val="00631D2A"/>
    <w:rsid w:val="006475BE"/>
    <w:rsid w:val="00684855"/>
    <w:rsid w:val="00684F6F"/>
    <w:rsid w:val="00693A4A"/>
    <w:rsid w:val="006A17A0"/>
    <w:rsid w:val="006A5C25"/>
    <w:rsid w:val="006D0E38"/>
    <w:rsid w:val="006D47AA"/>
    <w:rsid w:val="006F33BA"/>
    <w:rsid w:val="00700490"/>
    <w:rsid w:val="007067CA"/>
    <w:rsid w:val="00710846"/>
    <w:rsid w:val="00716EAA"/>
    <w:rsid w:val="00732736"/>
    <w:rsid w:val="007355DD"/>
    <w:rsid w:val="00743AFE"/>
    <w:rsid w:val="00746335"/>
    <w:rsid w:val="007540CD"/>
    <w:rsid w:val="00776610"/>
    <w:rsid w:val="00777BDD"/>
    <w:rsid w:val="00785EEF"/>
    <w:rsid w:val="007A4FF3"/>
    <w:rsid w:val="007B36E8"/>
    <w:rsid w:val="007C1BB4"/>
    <w:rsid w:val="007D5E52"/>
    <w:rsid w:val="007F0045"/>
    <w:rsid w:val="00801892"/>
    <w:rsid w:val="008308F4"/>
    <w:rsid w:val="00840F84"/>
    <w:rsid w:val="00842C03"/>
    <w:rsid w:val="008430A7"/>
    <w:rsid w:val="00843877"/>
    <w:rsid w:val="00847518"/>
    <w:rsid w:val="0086493B"/>
    <w:rsid w:val="0089280C"/>
    <w:rsid w:val="008931EB"/>
    <w:rsid w:val="00894D99"/>
    <w:rsid w:val="00895C13"/>
    <w:rsid w:val="008B1776"/>
    <w:rsid w:val="008D5119"/>
    <w:rsid w:val="00910A4B"/>
    <w:rsid w:val="009201CD"/>
    <w:rsid w:val="00926CD0"/>
    <w:rsid w:val="00955CC1"/>
    <w:rsid w:val="00971569"/>
    <w:rsid w:val="009C621D"/>
    <w:rsid w:val="009E762C"/>
    <w:rsid w:val="00A04727"/>
    <w:rsid w:val="00A04C2A"/>
    <w:rsid w:val="00A11DA3"/>
    <w:rsid w:val="00A133F2"/>
    <w:rsid w:val="00A36C76"/>
    <w:rsid w:val="00A577BB"/>
    <w:rsid w:val="00A70C64"/>
    <w:rsid w:val="00A73D7A"/>
    <w:rsid w:val="00AA003B"/>
    <w:rsid w:val="00AA0B41"/>
    <w:rsid w:val="00AB35EC"/>
    <w:rsid w:val="00AC4768"/>
    <w:rsid w:val="00AD767F"/>
    <w:rsid w:val="00AE1BEE"/>
    <w:rsid w:val="00AE28A0"/>
    <w:rsid w:val="00B21118"/>
    <w:rsid w:val="00B23F63"/>
    <w:rsid w:val="00B345FD"/>
    <w:rsid w:val="00B511BA"/>
    <w:rsid w:val="00B51E0C"/>
    <w:rsid w:val="00B55AEB"/>
    <w:rsid w:val="00B56928"/>
    <w:rsid w:val="00B64A1C"/>
    <w:rsid w:val="00B85171"/>
    <w:rsid w:val="00BC2C61"/>
    <w:rsid w:val="00BC56C5"/>
    <w:rsid w:val="00BF0288"/>
    <w:rsid w:val="00C1023D"/>
    <w:rsid w:val="00C2560C"/>
    <w:rsid w:val="00C4096B"/>
    <w:rsid w:val="00C51F43"/>
    <w:rsid w:val="00C61332"/>
    <w:rsid w:val="00C64697"/>
    <w:rsid w:val="00C648D8"/>
    <w:rsid w:val="00C72088"/>
    <w:rsid w:val="00C74186"/>
    <w:rsid w:val="00C80D7B"/>
    <w:rsid w:val="00CA5CF9"/>
    <w:rsid w:val="00CB49A3"/>
    <w:rsid w:val="00CB7D9C"/>
    <w:rsid w:val="00CC133B"/>
    <w:rsid w:val="00CD6423"/>
    <w:rsid w:val="00CF0EA8"/>
    <w:rsid w:val="00D0082E"/>
    <w:rsid w:val="00D1202E"/>
    <w:rsid w:val="00D34CD5"/>
    <w:rsid w:val="00D357F4"/>
    <w:rsid w:val="00D62C8F"/>
    <w:rsid w:val="00D638F4"/>
    <w:rsid w:val="00D63A15"/>
    <w:rsid w:val="00D86E7F"/>
    <w:rsid w:val="00D87340"/>
    <w:rsid w:val="00DA7CAE"/>
    <w:rsid w:val="00DB441B"/>
    <w:rsid w:val="00DC0D9F"/>
    <w:rsid w:val="00DE78B6"/>
    <w:rsid w:val="00E1058E"/>
    <w:rsid w:val="00E17D49"/>
    <w:rsid w:val="00E33937"/>
    <w:rsid w:val="00E37A6E"/>
    <w:rsid w:val="00E51CD4"/>
    <w:rsid w:val="00E555A6"/>
    <w:rsid w:val="00E65818"/>
    <w:rsid w:val="00E8071F"/>
    <w:rsid w:val="00E836BA"/>
    <w:rsid w:val="00E87449"/>
    <w:rsid w:val="00E92A70"/>
    <w:rsid w:val="00E94664"/>
    <w:rsid w:val="00EA139C"/>
    <w:rsid w:val="00EA16A4"/>
    <w:rsid w:val="00EA4F66"/>
    <w:rsid w:val="00EB5B6F"/>
    <w:rsid w:val="00ED0E93"/>
    <w:rsid w:val="00ED5A10"/>
    <w:rsid w:val="00EE085D"/>
    <w:rsid w:val="00EE3CE6"/>
    <w:rsid w:val="00EE791A"/>
    <w:rsid w:val="00EE7C3A"/>
    <w:rsid w:val="00EF0416"/>
    <w:rsid w:val="00EF4664"/>
    <w:rsid w:val="00F05D87"/>
    <w:rsid w:val="00F15491"/>
    <w:rsid w:val="00F40F8A"/>
    <w:rsid w:val="00F53432"/>
    <w:rsid w:val="00F6153B"/>
    <w:rsid w:val="00F71E7E"/>
    <w:rsid w:val="00F75D4C"/>
    <w:rsid w:val="00FA0454"/>
    <w:rsid w:val="00FA3534"/>
    <w:rsid w:val="00FA625D"/>
    <w:rsid w:val="00FB20D5"/>
    <w:rsid w:val="00FB439A"/>
    <w:rsid w:val="00FB69E2"/>
    <w:rsid w:val="00FC22DB"/>
    <w:rsid w:val="00FC7C0E"/>
    <w:rsid w:val="00FD018E"/>
    <w:rsid w:val="00FD0420"/>
    <w:rsid w:val="00FD09C4"/>
    <w:rsid w:val="00FD4229"/>
    <w:rsid w:val="00FE4DB1"/>
    <w:rsid w:val="00FF307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13633D9"/>
  <w15:docId w15:val="{CBC505D2-B671-4794-9496-35323A7E89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1610"/>
    <w:pPr>
      <w:spacing w:after="200" w:line="276" w:lineRule="auto"/>
      <w:jc w:val="both"/>
    </w:pPr>
    <w:rPr>
      <w:color w:val="000000"/>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C80D7B"/>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C80D7B"/>
    <w:rPr>
      <w:rFonts w:ascii="Tahoma" w:hAnsi="Tahoma" w:cs="Tahoma"/>
      <w:sz w:val="16"/>
      <w:szCs w:val="16"/>
    </w:rPr>
  </w:style>
  <w:style w:type="paragraph" w:styleId="NoSpacing">
    <w:name w:val="No Spacing"/>
    <w:uiPriority w:val="99"/>
    <w:qFormat/>
    <w:rsid w:val="00FD018E"/>
    <w:rPr>
      <w:sz w:val="22"/>
      <w:szCs w:val="22"/>
      <w:lang w:eastAsia="en-US"/>
    </w:rPr>
  </w:style>
  <w:style w:type="paragraph" w:styleId="Header">
    <w:name w:val="header"/>
    <w:basedOn w:val="Normal"/>
    <w:link w:val="HeaderChar"/>
    <w:uiPriority w:val="99"/>
    <w:rsid w:val="004E0FF1"/>
    <w:pPr>
      <w:tabs>
        <w:tab w:val="center" w:pos="4513"/>
        <w:tab w:val="right" w:pos="9026"/>
      </w:tabs>
      <w:spacing w:after="0" w:line="240" w:lineRule="auto"/>
    </w:pPr>
  </w:style>
  <w:style w:type="character" w:customStyle="1" w:styleId="HeaderChar">
    <w:name w:val="Header Char"/>
    <w:link w:val="Header"/>
    <w:uiPriority w:val="99"/>
    <w:locked/>
    <w:rsid w:val="004E0FF1"/>
    <w:rPr>
      <w:rFonts w:cs="Times New Roman"/>
    </w:rPr>
  </w:style>
  <w:style w:type="paragraph" w:styleId="Footer">
    <w:name w:val="footer"/>
    <w:basedOn w:val="Normal"/>
    <w:link w:val="FooterChar"/>
    <w:uiPriority w:val="99"/>
    <w:rsid w:val="004E0FF1"/>
    <w:pPr>
      <w:tabs>
        <w:tab w:val="center" w:pos="4513"/>
        <w:tab w:val="right" w:pos="9026"/>
      </w:tabs>
      <w:spacing w:after="0" w:line="240" w:lineRule="auto"/>
    </w:pPr>
  </w:style>
  <w:style w:type="character" w:customStyle="1" w:styleId="FooterChar">
    <w:name w:val="Footer Char"/>
    <w:link w:val="Footer"/>
    <w:uiPriority w:val="99"/>
    <w:locked/>
    <w:rsid w:val="004E0FF1"/>
    <w:rPr>
      <w:rFonts w:cs="Times New Roman"/>
    </w:rPr>
  </w:style>
  <w:style w:type="table" w:styleId="TableGrid">
    <w:name w:val="Table Grid"/>
    <w:basedOn w:val="TableNormal"/>
    <w:uiPriority w:val="99"/>
    <w:rsid w:val="00B345F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99"/>
    <w:qFormat/>
    <w:rsid w:val="00BF0288"/>
    <w:pPr>
      <w:ind w:left="720"/>
      <w:contextualSpacing/>
    </w:pPr>
  </w:style>
  <w:style w:type="character" w:styleId="Emphasis">
    <w:name w:val="Emphasis"/>
    <w:uiPriority w:val="99"/>
    <w:qFormat/>
    <w:rsid w:val="00CF0EA8"/>
    <w:rPr>
      <w:rFonts w:cs="Times New Roman"/>
      <w:i/>
      <w:iCs/>
    </w:rPr>
  </w:style>
  <w:style w:type="paragraph" w:customStyle="1" w:styleId="Default">
    <w:name w:val="Default"/>
    <w:uiPriority w:val="99"/>
    <w:rsid w:val="0040067A"/>
    <w:pPr>
      <w:autoSpaceDE w:val="0"/>
      <w:autoSpaceDN w:val="0"/>
      <w:adjustRightInd w:val="0"/>
    </w:pPr>
    <w:rPr>
      <w:rFonts w:ascii="VMPSPQ+Optima-Regular" w:hAnsi="VMPSPQ+Optima-Regular" w:cs="VMPSPQ+Optima-Regular"/>
      <w:color w:val="000000"/>
      <w:sz w:val="24"/>
      <w:szCs w:val="24"/>
      <w:lang w:eastAsia="en-US"/>
    </w:rPr>
  </w:style>
  <w:style w:type="character" w:customStyle="1" w:styleId="A6">
    <w:name w:val="A6"/>
    <w:uiPriority w:val="99"/>
    <w:rsid w:val="0040067A"/>
    <w:rPr>
      <w:color w:val="000000"/>
      <w:sz w:val="22"/>
    </w:rPr>
  </w:style>
  <w:style w:type="paragraph" w:customStyle="1" w:styleId="Pa2">
    <w:name w:val="Pa2"/>
    <w:basedOn w:val="Default"/>
    <w:next w:val="Default"/>
    <w:uiPriority w:val="99"/>
    <w:rsid w:val="003A6164"/>
    <w:pPr>
      <w:spacing w:line="221" w:lineRule="atLeast"/>
    </w:pPr>
    <w:rPr>
      <w:rFonts w:cs="Times New Roman"/>
      <w:color w:val="auto"/>
    </w:rPr>
  </w:style>
  <w:style w:type="character" w:styleId="CommentReference">
    <w:name w:val="annotation reference"/>
    <w:uiPriority w:val="99"/>
    <w:semiHidden/>
    <w:rsid w:val="001E69C9"/>
    <w:rPr>
      <w:rFonts w:cs="Times New Roman"/>
      <w:sz w:val="16"/>
      <w:szCs w:val="16"/>
    </w:rPr>
  </w:style>
  <w:style w:type="paragraph" w:styleId="CommentText">
    <w:name w:val="annotation text"/>
    <w:basedOn w:val="Normal"/>
    <w:link w:val="CommentTextChar"/>
    <w:uiPriority w:val="99"/>
    <w:semiHidden/>
    <w:rsid w:val="001E69C9"/>
    <w:rPr>
      <w:sz w:val="20"/>
      <w:szCs w:val="20"/>
    </w:rPr>
  </w:style>
  <w:style w:type="character" w:customStyle="1" w:styleId="CommentTextChar">
    <w:name w:val="Comment Text Char"/>
    <w:link w:val="CommentText"/>
    <w:uiPriority w:val="99"/>
    <w:semiHidden/>
    <w:rsid w:val="00566768"/>
    <w:rPr>
      <w:color w:val="000000"/>
      <w:sz w:val="20"/>
      <w:szCs w:val="20"/>
      <w:lang w:eastAsia="en-US"/>
    </w:rPr>
  </w:style>
  <w:style w:type="paragraph" w:styleId="CommentSubject">
    <w:name w:val="annotation subject"/>
    <w:basedOn w:val="CommentText"/>
    <w:next w:val="CommentText"/>
    <w:link w:val="CommentSubjectChar"/>
    <w:uiPriority w:val="99"/>
    <w:semiHidden/>
    <w:rsid w:val="001E69C9"/>
    <w:rPr>
      <w:b/>
      <w:bCs/>
    </w:rPr>
  </w:style>
  <w:style w:type="character" w:customStyle="1" w:styleId="CommentSubjectChar">
    <w:name w:val="Comment Subject Char"/>
    <w:link w:val="CommentSubject"/>
    <w:uiPriority w:val="99"/>
    <w:semiHidden/>
    <w:rsid w:val="00566768"/>
    <w:rPr>
      <w:b/>
      <w:bCs/>
      <w:color w:val="000000"/>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29779905">
      <w:marLeft w:val="0"/>
      <w:marRight w:val="0"/>
      <w:marTop w:val="0"/>
      <w:marBottom w:val="0"/>
      <w:divBdr>
        <w:top w:val="none" w:sz="0" w:space="0" w:color="auto"/>
        <w:left w:val="none" w:sz="0" w:space="0" w:color="auto"/>
        <w:bottom w:val="none" w:sz="0" w:space="0" w:color="auto"/>
        <w:right w:val="none" w:sz="0" w:space="0" w:color="auto"/>
      </w:divBdr>
    </w:div>
    <w:div w:id="112977990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7</Pages>
  <Words>2377</Words>
  <Characters>13549</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lpstr>
    </vt:vector>
  </TitlesOfParts>
  <Company/>
  <LinksUpToDate>false</LinksUpToDate>
  <CharactersWithSpaces>15895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Dave</dc:creator>
  <cp:keywords/>
  <dc:description/>
  <cp:lastModifiedBy>Mike Wilton</cp:lastModifiedBy>
  <cp:revision>3</cp:revision>
  <cp:lastPrinted>2018-05-09T19:08:00Z</cp:lastPrinted>
  <dcterms:created xsi:type="dcterms:W3CDTF">2021-01-26T17:39:00Z</dcterms:created>
  <dcterms:modified xsi:type="dcterms:W3CDTF">2021-01-27T14:36:00Z</dcterms:modified>
</cp:coreProperties>
</file>